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A89D" w14:textId="77777777" w:rsidR="00A9506A" w:rsidRPr="009344BB" w:rsidRDefault="00A9506A">
      <w:pPr>
        <w:rPr>
          <w:sz w:val="4"/>
          <w:szCs w:val="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337"/>
      </w:tblGrid>
      <w:tr w:rsidR="009344BB" w:rsidRPr="004922E7" w14:paraId="7B5B7B57" w14:textId="77777777" w:rsidTr="00303666">
        <w:trPr>
          <w:trHeight w:val="454"/>
        </w:trPr>
        <w:tc>
          <w:tcPr>
            <w:tcW w:w="311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4D869F" w14:textId="77777777" w:rsidR="009344BB" w:rsidRPr="004922E7" w:rsidRDefault="009344BB" w:rsidP="00A13F53">
            <w:pPr>
              <w:jc w:val="right"/>
              <w:rPr>
                <w:rFonts w:ascii="Segoe UI" w:hAnsi="Segoe UI" w:cs="Segoe UI"/>
                <w:b/>
                <w:bCs/>
              </w:rPr>
            </w:pPr>
            <w:r w:rsidRPr="004922E7">
              <w:rPr>
                <w:rFonts w:ascii="Segoe UI" w:hAnsi="Segoe UI" w:cs="Segoe UI"/>
                <w:b/>
                <w:bCs/>
              </w:rPr>
              <w:t>Position Title:</w:t>
            </w:r>
          </w:p>
        </w:tc>
        <w:tc>
          <w:tcPr>
            <w:tcW w:w="733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93257B4" w14:textId="29DB6360" w:rsidR="009344BB" w:rsidRPr="004922E7" w:rsidRDefault="008E590E" w:rsidP="002C589B">
            <w:pPr>
              <w:rPr>
                <w:rFonts w:ascii="Segoe UI" w:hAnsi="Segoe UI" w:cs="Segoe UI"/>
              </w:rPr>
            </w:pPr>
            <w:r w:rsidRPr="004922E7">
              <w:rPr>
                <w:rFonts w:ascii="Segoe UI" w:hAnsi="Segoe UI" w:cs="Segoe UI"/>
              </w:rPr>
              <w:t>Carer Support Worker</w:t>
            </w:r>
          </w:p>
        </w:tc>
      </w:tr>
      <w:tr w:rsidR="009344BB" w:rsidRPr="004922E7" w14:paraId="0CE32E30" w14:textId="77777777" w:rsidTr="00303666">
        <w:trPr>
          <w:trHeight w:val="454"/>
        </w:trPr>
        <w:tc>
          <w:tcPr>
            <w:tcW w:w="311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97A878" w14:textId="77777777" w:rsidR="009344BB" w:rsidRPr="004922E7" w:rsidRDefault="009344BB" w:rsidP="00A13F53">
            <w:pPr>
              <w:jc w:val="right"/>
              <w:rPr>
                <w:rFonts w:ascii="Segoe UI" w:hAnsi="Segoe UI" w:cs="Segoe UI"/>
                <w:b/>
                <w:bCs/>
              </w:rPr>
            </w:pPr>
            <w:r w:rsidRPr="004922E7">
              <w:rPr>
                <w:rFonts w:ascii="Segoe UI" w:hAnsi="Segoe UI" w:cs="Segoe UI"/>
                <w:b/>
                <w:bCs/>
              </w:rPr>
              <w:t>Team / Section:</w:t>
            </w:r>
          </w:p>
        </w:tc>
        <w:tc>
          <w:tcPr>
            <w:tcW w:w="733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78270B23" w14:textId="265A3DB0" w:rsidR="009344BB" w:rsidRPr="004922E7" w:rsidRDefault="008E590E" w:rsidP="009344BB">
            <w:pPr>
              <w:rPr>
                <w:rFonts w:ascii="Segoe UI" w:hAnsi="Segoe UI" w:cs="Segoe UI"/>
              </w:rPr>
            </w:pPr>
            <w:r w:rsidRPr="004922E7">
              <w:rPr>
                <w:rFonts w:ascii="Segoe UI" w:hAnsi="Segoe UI" w:cs="Segoe UI"/>
              </w:rPr>
              <w:t>Carer Support</w:t>
            </w:r>
          </w:p>
        </w:tc>
      </w:tr>
      <w:tr w:rsidR="009344BB" w:rsidRPr="004922E7" w14:paraId="655AA880" w14:textId="77777777" w:rsidTr="00303666">
        <w:trPr>
          <w:trHeight w:val="454"/>
        </w:trPr>
        <w:tc>
          <w:tcPr>
            <w:tcW w:w="311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6F8D48" w14:textId="77777777" w:rsidR="009344BB" w:rsidRPr="004922E7" w:rsidRDefault="009344BB" w:rsidP="00A13F53">
            <w:pPr>
              <w:jc w:val="right"/>
              <w:rPr>
                <w:rFonts w:ascii="Segoe UI" w:hAnsi="Segoe UI" w:cs="Segoe UI"/>
                <w:b/>
                <w:bCs/>
              </w:rPr>
            </w:pPr>
            <w:r w:rsidRPr="004922E7">
              <w:rPr>
                <w:rFonts w:ascii="Segoe UI" w:hAnsi="Segoe UI" w:cs="Segoe UI"/>
                <w:b/>
                <w:bCs/>
              </w:rPr>
              <w:t>Industrial Award:</w:t>
            </w:r>
          </w:p>
        </w:tc>
        <w:tc>
          <w:tcPr>
            <w:tcW w:w="733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C8BAC38" w14:textId="77777777" w:rsidR="009344BB" w:rsidRPr="004922E7" w:rsidRDefault="00EB2A0D" w:rsidP="0057267F">
            <w:pPr>
              <w:rPr>
                <w:rFonts w:ascii="Segoe UI" w:hAnsi="Segoe UI" w:cs="Segoe UI"/>
              </w:rPr>
            </w:pPr>
            <w:r w:rsidRPr="004922E7">
              <w:rPr>
                <w:rFonts w:ascii="Segoe UI" w:hAnsi="Segoe UI" w:cs="Segoe UI"/>
              </w:rPr>
              <w:t xml:space="preserve">Social, Community, Home </w:t>
            </w:r>
            <w:r w:rsidR="0057267F" w:rsidRPr="004922E7">
              <w:rPr>
                <w:rFonts w:ascii="Segoe UI" w:hAnsi="Segoe UI" w:cs="Segoe UI"/>
              </w:rPr>
              <w:t>Care and</w:t>
            </w:r>
            <w:r w:rsidRPr="004922E7">
              <w:rPr>
                <w:rFonts w:ascii="Segoe UI" w:hAnsi="Segoe UI" w:cs="Segoe UI"/>
              </w:rPr>
              <w:t xml:space="preserve"> Disability Service Industry Award 2010</w:t>
            </w:r>
          </w:p>
        </w:tc>
      </w:tr>
      <w:tr w:rsidR="009344BB" w:rsidRPr="004922E7" w14:paraId="0171C1EA" w14:textId="77777777" w:rsidTr="00303666">
        <w:trPr>
          <w:trHeight w:val="454"/>
        </w:trPr>
        <w:tc>
          <w:tcPr>
            <w:tcW w:w="311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FF2442" w14:textId="77777777" w:rsidR="009344BB" w:rsidRPr="004922E7" w:rsidRDefault="009344BB" w:rsidP="00A13F53">
            <w:pPr>
              <w:jc w:val="right"/>
              <w:rPr>
                <w:rFonts w:ascii="Segoe UI" w:hAnsi="Segoe UI" w:cs="Segoe UI"/>
                <w:b/>
                <w:bCs/>
              </w:rPr>
            </w:pPr>
            <w:r w:rsidRPr="004922E7">
              <w:rPr>
                <w:rFonts w:ascii="Segoe UI" w:hAnsi="Segoe UI" w:cs="Segoe UI"/>
                <w:b/>
                <w:bCs/>
              </w:rPr>
              <w:t>Reports to:</w:t>
            </w:r>
          </w:p>
        </w:tc>
        <w:tc>
          <w:tcPr>
            <w:tcW w:w="733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41EECDE" w14:textId="45069863" w:rsidR="009344BB" w:rsidRPr="004922E7" w:rsidRDefault="008E590E" w:rsidP="009344BB">
            <w:pPr>
              <w:rPr>
                <w:rFonts w:ascii="Segoe UI" w:hAnsi="Segoe UI" w:cs="Segoe UI"/>
              </w:rPr>
            </w:pPr>
            <w:r w:rsidRPr="004922E7">
              <w:rPr>
                <w:rFonts w:ascii="Segoe UI" w:hAnsi="Segoe UI" w:cs="Segoe UI"/>
              </w:rPr>
              <w:t>Carer Support Team Leader</w:t>
            </w:r>
          </w:p>
        </w:tc>
      </w:tr>
      <w:tr w:rsidR="009344BB" w:rsidRPr="004922E7" w14:paraId="07587109" w14:textId="77777777" w:rsidTr="00303666">
        <w:trPr>
          <w:trHeight w:val="454"/>
        </w:trPr>
        <w:tc>
          <w:tcPr>
            <w:tcW w:w="311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28E981" w14:textId="77777777" w:rsidR="009344BB" w:rsidRPr="004922E7" w:rsidRDefault="009344BB" w:rsidP="00A13F53">
            <w:pPr>
              <w:jc w:val="right"/>
              <w:rPr>
                <w:rFonts w:ascii="Segoe UI" w:hAnsi="Segoe UI" w:cs="Segoe UI"/>
                <w:b/>
                <w:bCs/>
              </w:rPr>
            </w:pPr>
            <w:r w:rsidRPr="004922E7">
              <w:rPr>
                <w:rFonts w:ascii="Segoe UI" w:hAnsi="Segoe UI" w:cs="Segoe UI"/>
                <w:b/>
                <w:bCs/>
              </w:rPr>
              <w:t>Supervises:</w:t>
            </w:r>
          </w:p>
        </w:tc>
        <w:tc>
          <w:tcPr>
            <w:tcW w:w="733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092B5E2" w14:textId="457F3D60" w:rsidR="009344BB" w:rsidRPr="004922E7" w:rsidRDefault="008E590E" w:rsidP="009344BB">
            <w:pPr>
              <w:rPr>
                <w:rFonts w:ascii="Segoe UI" w:hAnsi="Segoe UI" w:cs="Segoe UI"/>
              </w:rPr>
            </w:pPr>
            <w:r w:rsidRPr="004922E7">
              <w:rPr>
                <w:rFonts w:ascii="Segoe UI" w:hAnsi="Segoe UI" w:cs="Segoe UI"/>
              </w:rPr>
              <w:t>Volunteers</w:t>
            </w:r>
          </w:p>
        </w:tc>
      </w:tr>
      <w:tr w:rsidR="009344BB" w:rsidRPr="004922E7" w14:paraId="7B31DA02" w14:textId="77777777" w:rsidTr="00303666">
        <w:trPr>
          <w:trHeight w:val="454"/>
        </w:trPr>
        <w:tc>
          <w:tcPr>
            <w:tcW w:w="311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F516DC" w14:textId="77777777" w:rsidR="009344BB" w:rsidRPr="004922E7" w:rsidRDefault="009344BB" w:rsidP="00A13F53">
            <w:pPr>
              <w:jc w:val="right"/>
              <w:rPr>
                <w:rFonts w:ascii="Segoe UI" w:hAnsi="Segoe UI" w:cs="Segoe UI"/>
                <w:b/>
                <w:bCs/>
              </w:rPr>
            </w:pPr>
            <w:r w:rsidRPr="004922E7">
              <w:rPr>
                <w:rFonts w:ascii="Segoe UI" w:hAnsi="Segoe UI" w:cs="Segoe UI"/>
                <w:b/>
                <w:bCs/>
              </w:rPr>
              <w:t>Other Key Relationships:</w:t>
            </w:r>
          </w:p>
        </w:tc>
        <w:tc>
          <w:tcPr>
            <w:tcW w:w="733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37ADB09" w14:textId="623ED145" w:rsidR="009344BB" w:rsidRPr="004922E7" w:rsidRDefault="008E590E" w:rsidP="009344BB">
            <w:pPr>
              <w:rPr>
                <w:rFonts w:ascii="Segoe UI" w:hAnsi="Segoe UI" w:cs="Segoe UI"/>
              </w:rPr>
            </w:pPr>
            <w:r w:rsidRPr="004922E7">
              <w:rPr>
                <w:rFonts w:ascii="Segoe UI" w:hAnsi="Segoe UI" w:cs="Segoe UI"/>
              </w:rPr>
              <w:t>Internal and external stakeholders</w:t>
            </w:r>
          </w:p>
        </w:tc>
      </w:tr>
      <w:tr w:rsidR="009344BB" w:rsidRPr="004922E7" w14:paraId="2F6E059F" w14:textId="77777777" w:rsidTr="00303666">
        <w:trPr>
          <w:trHeight w:val="454"/>
        </w:trPr>
        <w:tc>
          <w:tcPr>
            <w:tcW w:w="311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3FD428" w14:textId="77777777" w:rsidR="009344BB" w:rsidRPr="004922E7" w:rsidRDefault="009344BB" w:rsidP="00A13F53">
            <w:pPr>
              <w:jc w:val="right"/>
              <w:rPr>
                <w:rFonts w:ascii="Segoe UI" w:hAnsi="Segoe UI" w:cs="Segoe UI"/>
                <w:b/>
                <w:bCs/>
              </w:rPr>
            </w:pPr>
            <w:r w:rsidRPr="004922E7">
              <w:rPr>
                <w:rFonts w:ascii="Segoe UI" w:hAnsi="Segoe UI" w:cs="Segoe UI"/>
                <w:b/>
                <w:bCs/>
              </w:rPr>
              <w:t>Date Approved:</w:t>
            </w:r>
          </w:p>
        </w:tc>
        <w:tc>
          <w:tcPr>
            <w:tcW w:w="733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ABAE849" w14:textId="67630E2B" w:rsidR="009344BB" w:rsidRPr="004922E7" w:rsidRDefault="00AD0D03" w:rsidP="00AA769B">
            <w:pPr>
              <w:rPr>
                <w:rFonts w:ascii="Segoe UI" w:hAnsi="Segoe UI" w:cs="Segoe UI"/>
              </w:rPr>
            </w:pPr>
            <w:r>
              <w:rPr>
                <w:rFonts w:ascii="Segoe UI" w:hAnsi="Segoe UI" w:cs="Segoe UI"/>
              </w:rPr>
              <w:t xml:space="preserve"> 30 August </w:t>
            </w:r>
            <w:r w:rsidR="00AA769B">
              <w:rPr>
                <w:rFonts w:ascii="Segoe UI" w:hAnsi="Segoe UI" w:cs="Segoe UI"/>
              </w:rPr>
              <w:t>2021</w:t>
            </w:r>
          </w:p>
        </w:tc>
      </w:tr>
    </w:tbl>
    <w:p w14:paraId="2ADA7B15" w14:textId="77777777" w:rsidR="009344BB" w:rsidRPr="004922E7" w:rsidRDefault="009344BB" w:rsidP="00303666">
      <w:pPr>
        <w:spacing w:before="80" w:after="80" w:line="240" w:lineRule="auto"/>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36CDF" w:rsidRPr="004922E7" w14:paraId="02D234EE" w14:textId="77777777" w:rsidTr="00E36CDF">
        <w:trPr>
          <w:trHeight w:val="454"/>
        </w:trPr>
        <w:tc>
          <w:tcPr>
            <w:tcW w:w="10456" w:type="dxa"/>
            <w:tcBorders>
              <w:top w:val="single" w:sz="4" w:space="0" w:color="808080" w:themeColor="background1" w:themeShade="80"/>
              <w:bottom w:val="single" w:sz="4" w:space="0" w:color="808080" w:themeColor="background1" w:themeShade="80"/>
            </w:tcBorders>
            <w:shd w:val="clear" w:color="auto" w:fill="D0CECE" w:themeFill="background2" w:themeFillShade="E6"/>
            <w:vAlign w:val="center"/>
          </w:tcPr>
          <w:p w14:paraId="1AB091B3" w14:textId="77777777" w:rsidR="00E36CDF" w:rsidRPr="004922E7" w:rsidRDefault="00E36CDF" w:rsidP="00F644C3">
            <w:pPr>
              <w:rPr>
                <w:rFonts w:ascii="Segoe UI" w:hAnsi="Segoe UI" w:cs="Segoe UI"/>
              </w:rPr>
            </w:pPr>
            <w:r w:rsidRPr="004922E7">
              <w:rPr>
                <w:rFonts w:ascii="Segoe UI" w:hAnsi="Segoe UI" w:cs="Segoe UI"/>
                <w:b/>
                <w:bCs/>
              </w:rPr>
              <w:t>Organisation Background:</w:t>
            </w:r>
          </w:p>
        </w:tc>
      </w:tr>
      <w:tr w:rsidR="00E36CDF" w:rsidRPr="004922E7" w14:paraId="61465107" w14:textId="77777777" w:rsidTr="00643584">
        <w:trPr>
          <w:trHeight w:val="454"/>
        </w:trPr>
        <w:tc>
          <w:tcPr>
            <w:tcW w:w="10456" w:type="dxa"/>
            <w:tcBorders>
              <w:top w:val="single" w:sz="4" w:space="0" w:color="808080" w:themeColor="background1" w:themeShade="80"/>
              <w:bottom w:val="single" w:sz="4" w:space="0" w:color="808080" w:themeColor="background1" w:themeShade="80"/>
            </w:tcBorders>
            <w:shd w:val="clear" w:color="auto" w:fill="auto"/>
            <w:vAlign w:val="center"/>
          </w:tcPr>
          <w:p w14:paraId="55454B14" w14:textId="77777777" w:rsidR="00E36CDF" w:rsidRPr="004922E7" w:rsidRDefault="00E36CDF" w:rsidP="00E36CDF">
            <w:pPr>
              <w:pStyle w:val="NoSpacing"/>
              <w:spacing w:before="120" w:after="120" w:line="271" w:lineRule="auto"/>
              <w:jc w:val="both"/>
              <w:rPr>
                <w:rFonts w:ascii="Segoe UI" w:hAnsi="Segoe UI" w:cs="Segoe UI"/>
                <w:bCs/>
                <w:lang w:val="en-AU"/>
              </w:rPr>
            </w:pPr>
            <w:r w:rsidRPr="004922E7">
              <w:rPr>
                <w:rFonts w:ascii="Segoe UI" w:hAnsi="Segoe UI" w:cs="Segoe UI"/>
                <w:bCs/>
                <w:lang w:val="en-AU"/>
              </w:rPr>
              <w:t>Carers and Disability Link (CADL) is a Community Support Organisation established in 1995 to support informal Carers; those caring for a family member or friend who has a disability, illness or is frail aged, people with disability, and older community members.</w:t>
            </w:r>
          </w:p>
          <w:p w14:paraId="5E5E1615" w14:textId="77777777" w:rsidR="00E36CDF" w:rsidRPr="004922E7" w:rsidRDefault="00E36CDF" w:rsidP="00E36CDF">
            <w:pPr>
              <w:pStyle w:val="NoSpacing"/>
              <w:numPr>
                <w:ilvl w:val="0"/>
                <w:numId w:val="2"/>
              </w:numPr>
              <w:spacing w:before="120" w:after="120" w:line="271" w:lineRule="auto"/>
              <w:jc w:val="both"/>
              <w:rPr>
                <w:rFonts w:ascii="Segoe UI" w:hAnsi="Segoe UI" w:cs="Segoe UI"/>
                <w:bCs/>
                <w:lang w:val="en-AU"/>
              </w:rPr>
            </w:pPr>
            <w:r w:rsidRPr="004922E7">
              <w:rPr>
                <w:rFonts w:ascii="Segoe UI" w:hAnsi="Segoe UI" w:cs="Segoe UI"/>
                <w:bCs/>
                <w:lang w:val="en-AU"/>
              </w:rPr>
              <w:t>As a registered NDIS provider, Carers and Disability Link provides a range of services to participants of the NDIS including assistance with daily activities, group and therapy supports, support coordination and plan management.</w:t>
            </w:r>
          </w:p>
          <w:p w14:paraId="5A820FF9" w14:textId="77777777" w:rsidR="00E36CDF" w:rsidRPr="004922E7" w:rsidRDefault="00E36CDF" w:rsidP="00E36CDF">
            <w:pPr>
              <w:pStyle w:val="NoSpacing"/>
              <w:numPr>
                <w:ilvl w:val="0"/>
                <w:numId w:val="2"/>
              </w:numPr>
              <w:spacing w:before="120" w:after="120" w:line="271" w:lineRule="auto"/>
              <w:jc w:val="both"/>
              <w:rPr>
                <w:rFonts w:ascii="Segoe UI" w:hAnsi="Segoe UI" w:cs="Segoe UI"/>
                <w:bCs/>
                <w:lang w:val="en-AU"/>
              </w:rPr>
            </w:pPr>
            <w:r w:rsidRPr="004922E7">
              <w:rPr>
                <w:rFonts w:ascii="Segoe UI" w:hAnsi="Segoe UI" w:cs="Segoe UI"/>
                <w:bCs/>
                <w:lang w:val="en-AU"/>
              </w:rPr>
              <w:t xml:space="preserve">Social Support and Respite services are available for people over 65 years of age under the Commonwealth Home Support Program. </w:t>
            </w:r>
          </w:p>
          <w:p w14:paraId="4AABB652" w14:textId="77777777" w:rsidR="00E36CDF" w:rsidRDefault="00E36CDF" w:rsidP="00E36CDF">
            <w:pPr>
              <w:pStyle w:val="NoSpacing"/>
              <w:numPr>
                <w:ilvl w:val="0"/>
                <w:numId w:val="2"/>
              </w:numPr>
              <w:spacing w:before="120" w:after="120" w:line="271" w:lineRule="auto"/>
              <w:jc w:val="both"/>
              <w:rPr>
                <w:rFonts w:ascii="Segoe UI" w:hAnsi="Segoe UI" w:cs="Segoe UI"/>
                <w:bCs/>
                <w:lang w:val="en-AU"/>
              </w:rPr>
            </w:pPr>
            <w:r w:rsidRPr="004922E7">
              <w:rPr>
                <w:rFonts w:ascii="Segoe UI" w:hAnsi="Segoe UI" w:cs="Segoe UI"/>
                <w:bCs/>
                <w:lang w:val="en-AU"/>
              </w:rPr>
              <w:t xml:space="preserve">Support for Carers is offered through a range of activities, assisting Carers to maintain their caring roles as well as good health and well-being. </w:t>
            </w:r>
          </w:p>
          <w:p w14:paraId="387E5316" w14:textId="77777777" w:rsidR="00E36CDF" w:rsidRPr="00D1103C" w:rsidRDefault="00E36CDF" w:rsidP="00E36CDF">
            <w:pPr>
              <w:pStyle w:val="NoSpacing"/>
              <w:numPr>
                <w:ilvl w:val="0"/>
                <w:numId w:val="2"/>
              </w:numPr>
              <w:spacing w:before="120" w:after="120" w:line="271" w:lineRule="auto"/>
              <w:jc w:val="both"/>
              <w:rPr>
                <w:rFonts w:ascii="Segoe UI" w:hAnsi="Segoe UI" w:cs="Segoe UI"/>
                <w:bCs/>
                <w:lang w:val="en-AU"/>
              </w:rPr>
            </w:pPr>
            <w:r w:rsidRPr="00D1103C">
              <w:rPr>
                <w:rFonts w:ascii="Segoe UI" w:hAnsi="Segoe UI" w:cs="Segoe UI"/>
                <w:bCs/>
                <w:lang w:val="en-AU"/>
              </w:rPr>
              <w:t>Together, we link people with disabilities, carers and the aged, with care and support services through flexible and inclusive choices within our local community.</w:t>
            </w:r>
          </w:p>
        </w:tc>
      </w:tr>
    </w:tbl>
    <w:p w14:paraId="43F1D842" w14:textId="77777777" w:rsidR="00E36CDF" w:rsidRPr="004922E7" w:rsidRDefault="00E36CDF" w:rsidP="00E36CDF">
      <w:pPr>
        <w:spacing w:before="80" w:after="80" w:line="271" w:lineRule="auto"/>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36CDF" w:rsidRPr="004922E7" w14:paraId="5D50A1B2" w14:textId="77777777" w:rsidTr="00F644C3">
        <w:trPr>
          <w:trHeight w:val="454"/>
        </w:trPr>
        <w:tc>
          <w:tcPr>
            <w:tcW w:w="10456" w:type="dxa"/>
            <w:tcBorders>
              <w:top w:val="single" w:sz="4" w:space="0" w:color="808080" w:themeColor="background1" w:themeShade="80"/>
              <w:bottom w:val="single" w:sz="4" w:space="0" w:color="808080" w:themeColor="background1" w:themeShade="80"/>
            </w:tcBorders>
            <w:shd w:val="clear" w:color="auto" w:fill="D0CECE" w:themeFill="background2" w:themeFillShade="E6"/>
            <w:vAlign w:val="center"/>
          </w:tcPr>
          <w:p w14:paraId="300224F5" w14:textId="77777777" w:rsidR="00E36CDF" w:rsidRPr="004922E7" w:rsidRDefault="005D14A3" w:rsidP="00F644C3">
            <w:pPr>
              <w:rPr>
                <w:rFonts w:ascii="Segoe UI" w:hAnsi="Segoe UI" w:cs="Segoe UI"/>
              </w:rPr>
            </w:pPr>
            <w:r w:rsidRPr="004922E7">
              <w:rPr>
                <w:rFonts w:ascii="Segoe UI" w:hAnsi="Segoe UI" w:cs="Segoe UI"/>
                <w:b/>
                <w:bCs/>
              </w:rPr>
              <w:t>Primary Purpose of Role</w:t>
            </w:r>
          </w:p>
        </w:tc>
      </w:tr>
      <w:tr w:rsidR="00E36CDF" w:rsidRPr="004922E7" w14:paraId="6A62A0CB" w14:textId="77777777" w:rsidTr="00B17552">
        <w:trPr>
          <w:trHeight w:val="1232"/>
        </w:trPr>
        <w:tc>
          <w:tcPr>
            <w:tcW w:w="10456" w:type="dxa"/>
            <w:tcBorders>
              <w:top w:val="single" w:sz="4" w:space="0" w:color="808080" w:themeColor="background1" w:themeShade="80"/>
              <w:bottom w:val="single" w:sz="4" w:space="0" w:color="808080" w:themeColor="background1" w:themeShade="80"/>
            </w:tcBorders>
          </w:tcPr>
          <w:p w14:paraId="2F6787DD" w14:textId="30346F03" w:rsidR="00CC31EA" w:rsidRPr="004922E7" w:rsidRDefault="00D1103C" w:rsidP="00B17552">
            <w:pPr>
              <w:pStyle w:val="ListParagraph"/>
              <w:widowControl w:val="0"/>
              <w:numPr>
                <w:ilvl w:val="0"/>
                <w:numId w:val="15"/>
              </w:numPr>
              <w:spacing w:before="120" w:after="120" w:line="271" w:lineRule="auto"/>
              <w:ind w:left="714" w:hanging="357"/>
              <w:contextualSpacing w:val="0"/>
              <w:jc w:val="both"/>
              <w:rPr>
                <w:rFonts w:ascii="Segoe UI" w:hAnsi="Segoe UI" w:cs="Segoe UI"/>
              </w:rPr>
            </w:pPr>
            <w:r>
              <w:rPr>
                <w:rFonts w:ascii="Segoe UI" w:hAnsi="Segoe UI" w:cs="Segoe UI"/>
              </w:rPr>
              <w:t>As a member of the Carer S</w:t>
            </w:r>
            <w:r w:rsidR="008E590E" w:rsidRPr="004922E7">
              <w:rPr>
                <w:rFonts w:ascii="Segoe UI" w:hAnsi="Segoe UI" w:cs="Segoe UI"/>
              </w:rPr>
              <w:t xml:space="preserve">upport </w:t>
            </w:r>
            <w:r>
              <w:rPr>
                <w:rFonts w:ascii="Segoe UI" w:hAnsi="Segoe UI" w:cs="Segoe UI"/>
              </w:rPr>
              <w:t>T</w:t>
            </w:r>
            <w:r w:rsidR="008E590E" w:rsidRPr="004922E7">
              <w:rPr>
                <w:rFonts w:ascii="Segoe UI" w:hAnsi="Segoe UI" w:cs="Segoe UI"/>
              </w:rPr>
              <w:t>eam, provide support to Carers, both individually and collectively, assisting them to balance their caring role equally between their own needs and those of the person they care for.</w:t>
            </w:r>
          </w:p>
          <w:p w14:paraId="721D5569" w14:textId="67CE6D28" w:rsidR="00B17552" w:rsidRPr="004922E7" w:rsidRDefault="00B17552" w:rsidP="00B17552">
            <w:pPr>
              <w:pStyle w:val="ListParagraph"/>
              <w:widowControl w:val="0"/>
              <w:numPr>
                <w:ilvl w:val="0"/>
                <w:numId w:val="15"/>
              </w:numPr>
              <w:spacing w:before="120" w:after="120" w:line="271" w:lineRule="auto"/>
              <w:ind w:left="714" w:hanging="357"/>
              <w:contextualSpacing w:val="0"/>
              <w:jc w:val="both"/>
              <w:rPr>
                <w:rFonts w:ascii="Segoe UI" w:hAnsi="Segoe UI" w:cs="Segoe UI"/>
              </w:rPr>
            </w:pPr>
            <w:r w:rsidRPr="004922E7">
              <w:rPr>
                <w:rFonts w:ascii="Segoe UI" w:hAnsi="Segoe UI" w:cs="Segoe UI"/>
              </w:rPr>
              <w:t>Develop and deliver a Carer Support program supporting specified carers</w:t>
            </w:r>
            <w:r w:rsidR="000114AD">
              <w:rPr>
                <w:rFonts w:ascii="Segoe UI" w:hAnsi="Segoe UI" w:cs="Segoe UI"/>
              </w:rPr>
              <w:t>.</w:t>
            </w:r>
          </w:p>
        </w:tc>
      </w:tr>
    </w:tbl>
    <w:p w14:paraId="64BF6B21" w14:textId="77777777" w:rsidR="00FF17C8" w:rsidRPr="004922E7" w:rsidRDefault="00FF17C8" w:rsidP="00FF17C8">
      <w:pPr>
        <w:spacing w:before="80" w:after="80" w:line="271" w:lineRule="auto"/>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F17C8" w:rsidRPr="004922E7" w14:paraId="575FA98E" w14:textId="77777777" w:rsidTr="00F644C3">
        <w:trPr>
          <w:trHeight w:val="454"/>
        </w:trPr>
        <w:tc>
          <w:tcPr>
            <w:tcW w:w="10456" w:type="dxa"/>
            <w:tcBorders>
              <w:top w:val="single" w:sz="4" w:space="0" w:color="808080" w:themeColor="background1" w:themeShade="80"/>
              <w:bottom w:val="single" w:sz="4" w:space="0" w:color="808080" w:themeColor="background1" w:themeShade="80"/>
            </w:tcBorders>
            <w:shd w:val="clear" w:color="auto" w:fill="D0CECE" w:themeFill="background2" w:themeFillShade="E6"/>
            <w:vAlign w:val="center"/>
          </w:tcPr>
          <w:p w14:paraId="1E7DB399" w14:textId="77777777" w:rsidR="00FF17C8" w:rsidRPr="004922E7" w:rsidRDefault="00FF17C8" w:rsidP="00F644C3">
            <w:pPr>
              <w:rPr>
                <w:rFonts w:ascii="Segoe UI" w:hAnsi="Segoe UI" w:cs="Segoe UI"/>
              </w:rPr>
            </w:pPr>
            <w:r w:rsidRPr="004922E7">
              <w:rPr>
                <w:rFonts w:ascii="Segoe UI" w:hAnsi="Segoe UI" w:cs="Segoe UI"/>
                <w:b/>
                <w:bCs/>
              </w:rPr>
              <w:t>Experience</w:t>
            </w:r>
          </w:p>
        </w:tc>
      </w:tr>
      <w:tr w:rsidR="00FF17C8" w:rsidRPr="004922E7" w14:paraId="5AB3D977" w14:textId="77777777" w:rsidTr="00FF17C8">
        <w:trPr>
          <w:trHeight w:val="454"/>
        </w:trPr>
        <w:tc>
          <w:tcPr>
            <w:tcW w:w="10456" w:type="dxa"/>
            <w:tcBorders>
              <w:top w:val="single" w:sz="4" w:space="0" w:color="808080" w:themeColor="background1" w:themeShade="80"/>
              <w:bottom w:val="single" w:sz="4" w:space="0" w:color="808080" w:themeColor="background1" w:themeShade="80"/>
            </w:tcBorders>
            <w:shd w:val="clear" w:color="auto" w:fill="E7E6E6" w:themeFill="background2"/>
            <w:vAlign w:val="center"/>
          </w:tcPr>
          <w:p w14:paraId="0BF8968A" w14:textId="77777777" w:rsidR="00FF17C8" w:rsidRPr="004922E7" w:rsidRDefault="00FF17C8" w:rsidP="00F644C3">
            <w:pPr>
              <w:rPr>
                <w:rFonts w:ascii="Segoe UI" w:hAnsi="Segoe UI" w:cs="Segoe UI"/>
                <w:b/>
                <w:bCs/>
              </w:rPr>
            </w:pPr>
            <w:r w:rsidRPr="004922E7">
              <w:rPr>
                <w:rFonts w:ascii="Segoe UI" w:hAnsi="Segoe UI" w:cs="Segoe UI"/>
                <w:b/>
                <w:bCs/>
              </w:rPr>
              <w:tab/>
              <w:t>Essential</w:t>
            </w:r>
          </w:p>
        </w:tc>
      </w:tr>
      <w:tr w:rsidR="00FF17C8" w:rsidRPr="004922E7" w14:paraId="11506A1D" w14:textId="77777777" w:rsidTr="00F644C3">
        <w:trPr>
          <w:trHeight w:val="454"/>
        </w:trPr>
        <w:tc>
          <w:tcPr>
            <w:tcW w:w="10456" w:type="dxa"/>
            <w:tcBorders>
              <w:top w:val="single" w:sz="4" w:space="0" w:color="808080" w:themeColor="background1" w:themeShade="80"/>
              <w:bottom w:val="single" w:sz="4" w:space="0" w:color="808080" w:themeColor="background1" w:themeShade="80"/>
            </w:tcBorders>
            <w:vAlign w:val="center"/>
          </w:tcPr>
          <w:p w14:paraId="04AC1A00" w14:textId="77777777" w:rsidR="008E590E" w:rsidRPr="004922E7" w:rsidRDefault="008E590E" w:rsidP="008E590E">
            <w:pPr>
              <w:pStyle w:val="ListParagraph"/>
              <w:numPr>
                <w:ilvl w:val="0"/>
                <w:numId w:val="2"/>
              </w:numPr>
              <w:overflowPunct w:val="0"/>
              <w:autoSpaceDE w:val="0"/>
              <w:autoSpaceDN w:val="0"/>
              <w:adjustRightInd w:val="0"/>
              <w:spacing w:before="40" w:after="40" w:line="271" w:lineRule="auto"/>
              <w:contextualSpacing w:val="0"/>
              <w:rPr>
                <w:rFonts w:ascii="Segoe UI" w:hAnsi="Segoe UI" w:cs="Segoe UI"/>
              </w:rPr>
            </w:pPr>
            <w:r w:rsidRPr="004922E7">
              <w:rPr>
                <w:rFonts w:ascii="Segoe UI" w:hAnsi="Segoe UI" w:cs="Segoe UI"/>
              </w:rPr>
              <w:t>Experience within the community/human services environment.</w:t>
            </w:r>
          </w:p>
          <w:p w14:paraId="596E1E0E" w14:textId="77777777" w:rsidR="008E590E" w:rsidRPr="004922E7" w:rsidRDefault="008E590E" w:rsidP="008E590E">
            <w:pPr>
              <w:pStyle w:val="ListParagraph"/>
              <w:numPr>
                <w:ilvl w:val="0"/>
                <w:numId w:val="2"/>
              </w:numPr>
              <w:overflowPunct w:val="0"/>
              <w:autoSpaceDE w:val="0"/>
              <w:autoSpaceDN w:val="0"/>
              <w:adjustRightInd w:val="0"/>
              <w:spacing w:before="40" w:after="40" w:line="271" w:lineRule="auto"/>
              <w:contextualSpacing w:val="0"/>
              <w:rPr>
                <w:rFonts w:ascii="Segoe UI" w:hAnsi="Segoe UI" w:cs="Segoe UI"/>
              </w:rPr>
            </w:pPr>
            <w:r w:rsidRPr="004922E7">
              <w:rPr>
                <w:rFonts w:ascii="Segoe UI" w:hAnsi="Segoe UI" w:cs="Segoe UI"/>
              </w:rPr>
              <w:t>Experience in working with groups.</w:t>
            </w:r>
          </w:p>
          <w:p w14:paraId="0BAD4583" w14:textId="7083F7CB" w:rsidR="00FF17C8" w:rsidRPr="004922E7" w:rsidRDefault="008E590E" w:rsidP="008E590E">
            <w:pPr>
              <w:numPr>
                <w:ilvl w:val="0"/>
                <w:numId w:val="2"/>
              </w:numPr>
              <w:spacing w:before="120" w:after="120"/>
              <w:jc w:val="both"/>
              <w:rPr>
                <w:rFonts w:ascii="Segoe UI" w:eastAsia="Calibri" w:hAnsi="Segoe UI" w:cs="Segoe UI"/>
                <w:lang w:val="en-US"/>
              </w:rPr>
            </w:pPr>
            <w:r w:rsidRPr="004922E7">
              <w:rPr>
                <w:rFonts w:ascii="Segoe UI" w:hAnsi="Segoe UI" w:cs="Segoe UI"/>
              </w:rPr>
              <w:t>Experience in reporting of statistical data.</w:t>
            </w:r>
          </w:p>
        </w:tc>
      </w:tr>
      <w:tr w:rsidR="00FF17C8" w:rsidRPr="004922E7" w14:paraId="07D89352" w14:textId="77777777" w:rsidTr="00FF17C8">
        <w:trPr>
          <w:trHeight w:val="454"/>
        </w:trPr>
        <w:tc>
          <w:tcPr>
            <w:tcW w:w="10456" w:type="dxa"/>
            <w:tcBorders>
              <w:top w:val="single" w:sz="4" w:space="0" w:color="808080" w:themeColor="background1" w:themeShade="80"/>
              <w:bottom w:val="single" w:sz="4" w:space="0" w:color="808080" w:themeColor="background1" w:themeShade="80"/>
            </w:tcBorders>
            <w:shd w:val="clear" w:color="auto" w:fill="E7E6E6" w:themeFill="background2"/>
            <w:vAlign w:val="center"/>
          </w:tcPr>
          <w:p w14:paraId="5503A4DD" w14:textId="77777777" w:rsidR="00FF17C8" w:rsidRPr="004922E7" w:rsidRDefault="00FF17C8" w:rsidP="00FF17C8">
            <w:pPr>
              <w:pStyle w:val="NoSpacing"/>
              <w:spacing w:before="120" w:after="120" w:line="271" w:lineRule="auto"/>
              <w:jc w:val="both"/>
              <w:rPr>
                <w:rFonts w:ascii="Segoe UI" w:hAnsi="Segoe UI" w:cs="Segoe UI"/>
                <w:b/>
                <w:lang w:val="en-AU"/>
              </w:rPr>
            </w:pPr>
            <w:r w:rsidRPr="004922E7">
              <w:rPr>
                <w:rFonts w:ascii="Segoe UI" w:hAnsi="Segoe UI" w:cs="Segoe UI"/>
                <w:b/>
                <w:lang w:val="en-AU"/>
              </w:rPr>
              <w:lastRenderedPageBreak/>
              <w:tab/>
              <w:t>Desirable</w:t>
            </w:r>
          </w:p>
        </w:tc>
      </w:tr>
      <w:tr w:rsidR="008E590E" w:rsidRPr="004922E7" w14:paraId="38D0583F" w14:textId="77777777" w:rsidTr="00F644C3">
        <w:trPr>
          <w:trHeight w:val="454"/>
        </w:trPr>
        <w:tc>
          <w:tcPr>
            <w:tcW w:w="10456" w:type="dxa"/>
            <w:tcBorders>
              <w:top w:val="single" w:sz="4" w:space="0" w:color="808080" w:themeColor="background1" w:themeShade="80"/>
              <w:bottom w:val="single" w:sz="4" w:space="0" w:color="808080" w:themeColor="background1" w:themeShade="80"/>
            </w:tcBorders>
            <w:vAlign w:val="center"/>
          </w:tcPr>
          <w:p w14:paraId="60586C50" w14:textId="77777777" w:rsidR="008E590E" w:rsidRPr="004922E7" w:rsidRDefault="008E590E" w:rsidP="008E590E">
            <w:pPr>
              <w:numPr>
                <w:ilvl w:val="0"/>
                <w:numId w:val="2"/>
              </w:numPr>
              <w:overflowPunct w:val="0"/>
              <w:autoSpaceDE w:val="0"/>
              <w:autoSpaceDN w:val="0"/>
              <w:adjustRightInd w:val="0"/>
              <w:spacing w:before="40" w:after="40" w:line="271" w:lineRule="auto"/>
              <w:jc w:val="both"/>
              <w:rPr>
                <w:rFonts w:ascii="Segoe UI" w:hAnsi="Segoe UI" w:cs="Segoe UI"/>
              </w:rPr>
            </w:pPr>
            <w:r w:rsidRPr="004922E7">
              <w:rPr>
                <w:rFonts w:ascii="Segoe UI" w:hAnsi="Segoe UI" w:cs="Segoe UI"/>
              </w:rPr>
              <w:t>Knowledge of relevant legislation and quality standards affecting provision of Carer Support and respite services.</w:t>
            </w:r>
          </w:p>
          <w:p w14:paraId="209361F3" w14:textId="77777777" w:rsidR="00AA769B" w:rsidRDefault="008E590E" w:rsidP="00816154">
            <w:pPr>
              <w:numPr>
                <w:ilvl w:val="0"/>
                <w:numId w:val="2"/>
              </w:numPr>
              <w:overflowPunct w:val="0"/>
              <w:autoSpaceDE w:val="0"/>
              <w:autoSpaceDN w:val="0"/>
              <w:adjustRightInd w:val="0"/>
              <w:spacing w:before="40" w:after="40" w:line="271" w:lineRule="auto"/>
              <w:jc w:val="both"/>
              <w:rPr>
                <w:rFonts w:ascii="Segoe UI" w:hAnsi="Segoe UI" w:cs="Segoe UI"/>
              </w:rPr>
            </w:pPr>
            <w:r w:rsidRPr="004922E7">
              <w:rPr>
                <w:rFonts w:ascii="Segoe UI" w:hAnsi="Segoe UI" w:cs="Segoe UI"/>
              </w:rPr>
              <w:t>Knowledge of Community Development practice.</w:t>
            </w:r>
          </w:p>
          <w:p w14:paraId="65DF0BB0" w14:textId="07FC8BC8" w:rsidR="008E590E" w:rsidRPr="00AA769B" w:rsidRDefault="008E590E" w:rsidP="00AA769B">
            <w:pPr>
              <w:numPr>
                <w:ilvl w:val="0"/>
                <w:numId w:val="2"/>
              </w:numPr>
              <w:overflowPunct w:val="0"/>
              <w:autoSpaceDE w:val="0"/>
              <w:autoSpaceDN w:val="0"/>
              <w:adjustRightInd w:val="0"/>
              <w:spacing w:before="40" w:after="40" w:line="271" w:lineRule="auto"/>
              <w:jc w:val="both"/>
              <w:rPr>
                <w:rFonts w:ascii="Segoe UI" w:hAnsi="Segoe UI" w:cs="Segoe UI"/>
              </w:rPr>
            </w:pPr>
            <w:r w:rsidRPr="00AA769B">
              <w:rPr>
                <w:rFonts w:ascii="Segoe UI" w:hAnsi="Segoe UI" w:cs="Segoe UI"/>
              </w:rPr>
              <w:t>Knowledge of the range and diversity of services available to carers and those they care for.</w:t>
            </w:r>
          </w:p>
        </w:tc>
      </w:tr>
    </w:tbl>
    <w:p w14:paraId="2BD645A6" w14:textId="77777777" w:rsidR="00E36CDF" w:rsidRPr="004922E7" w:rsidRDefault="00E36CDF" w:rsidP="00FF17C8">
      <w:pPr>
        <w:spacing w:before="80" w:after="80" w:line="271" w:lineRule="auto"/>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F17C8" w:rsidRPr="004922E7" w14:paraId="27D264A7" w14:textId="77777777" w:rsidTr="00F644C3">
        <w:trPr>
          <w:trHeight w:val="454"/>
        </w:trPr>
        <w:tc>
          <w:tcPr>
            <w:tcW w:w="10456" w:type="dxa"/>
            <w:tcBorders>
              <w:top w:val="single" w:sz="4" w:space="0" w:color="808080" w:themeColor="background1" w:themeShade="80"/>
              <w:bottom w:val="single" w:sz="4" w:space="0" w:color="808080" w:themeColor="background1" w:themeShade="80"/>
            </w:tcBorders>
            <w:shd w:val="clear" w:color="auto" w:fill="D0CECE" w:themeFill="background2" w:themeFillShade="E6"/>
            <w:vAlign w:val="center"/>
          </w:tcPr>
          <w:p w14:paraId="563AC633" w14:textId="77777777" w:rsidR="00FF17C8" w:rsidRPr="004922E7" w:rsidRDefault="00FF17C8" w:rsidP="00F644C3">
            <w:pPr>
              <w:rPr>
                <w:rFonts w:ascii="Segoe UI" w:hAnsi="Segoe UI" w:cs="Segoe UI"/>
              </w:rPr>
            </w:pPr>
            <w:r w:rsidRPr="004922E7">
              <w:rPr>
                <w:rFonts w:ascii="Segoe UI" w:hAnsi="Segoe UI" w:cs="Segoe UI"/>
                <w:b/>
                <w:bCs/>
              </w:rPr>
              <w:t>Qualifications</w:t>
            </w:r>
          </w:p>
        </w:tc>
      </w:tr>
      <w:tr w:rsidR="00FF17C8" w:rsidRPr="004922E7" w14:paraId="45DA6DF1" w14:textId="77777777" w:rsidTr="00F644C3">
        <w:trPr>
          <w:trHeight w:val="454"/>
        </w:trPr>
        <w:tc>
          <w:tcPr>
            <w:tcW w:w="10456" w:type="dxa"/>
            <w:tcBorders>
              <w:top w:val="single" w:sz="4" w:space="0" w:color="808080" w:themeColor="background1" w:themeShade="80"/>
              <w:bottom w:val="single" w:sz="4" w:space="0" w:color="808080" w:themeColor="background1" w:themeShade="80"/>
            </w:tcBorders>
            <w:shd w:val="clear" w:color="auto" w:fill="E7E6E6" w:themeFill="background2"/>
            <w:vAlign w:val="center"/>
          </w:tcPr>
          <w:p w14:paraId="4D6C1124" w14:textId="77777777" w:rsidR="00FF17C8" w:rsidRPr="004922E7" w:rsidRDefault="00FF17C8" w:rsidP="00F644C3">
            <w:pPr>
              <w:rPr>
                <w:rFonts w:ascii="Segoe UI" w:hAnsi="Segoe UI" w:cs="Segoe UI"/>
                <w:b/>
                <w:bCs/>
              </w:rPr>
            </w:pPr>
            <w:r w:rsidRPr="004922E7">
              <w:rPr>
                <w:rFonts w:ascii="Segoe UI" w:hAnsi="Segoe UI" w:cs="Segoe UI"/>
                <w:b/>
                <w:bCs/>
              </w:rPr>
              <w:tab/>
              <w:t>Essential</w:t>
            </w:r>
          </w:p>
        </w:tc>
      </w:tr>
      <w:tr w:rsidR="00FF17C8" w:rsidRPr="004922E7" w14:paraId="2CC1F26F" w14:textId="77777777" w:rsidTr="00F644C3">
        <w:trPr>
          <w:trHeight w:val="454"/>
        </w:trPr>
        <w:tc>
          <w:tcPr>
            <w:tcW w:w="10456" w:type="dxa"/>
            <w:tcBorders>
              <w:top w:val="single" w:sz="4" w:space="0" w:color="808080" w:themeColor="background1" w:themeShade="80"/>
              <w:bottom w:val="single" w:sz="4" w:space="0" w:color="808080" w:themeColor="background1" w:themeShade="80"/>
            </w:tcBorders>
            <w:vAlign w:val="center"/>
          </w:tcPr>
          <w:p w14:paraId="67B8848D" w14:textId="335B557B" w:rsidR="00FF17C8" w:rsidRPr="004922E7" w:rsidRDefault="008E590E" w:rsidP="000D4BE3">
            <w:pPr>
              <w:numPr>
                <w:ilvl w:val="0"/>
                <w:numId w:val="2"/>
              </w:numPr>
              <w:spacing w:before="120" w:after="120" w:line="271" w:lineRule="auto"/>
              <w:ind w:left="357" w:hanging="357"/>
              <w:jc w:val="both"/>
              <w:rPr>
                <w:rFonts w:ascii="Segoe UI" w:eastAsia="Calibri" w:hAnsi="Segoe UI" w:cs="Segoe UI"/>
                <w:lang w:val="en-US"/>
              </w:rPr>
            </w:pPr>
            <w:r w:rsidRPr="004922E7">
              <w:rPr>
                <w:rFonts w:ascii="Segoe UI" w:hAnsi="Segoe UI" w:cs="Segoe UI"/>
              </w:rPr>
              <w:t>Certificate III in Community Services or higher tertiary qualification in a related discipline.</w:t>
            </w:r>
          </w:p>
        </w:tc>
      </w:tr>
      <w:tr w:rsidR="00FF17C8" w:rsidRPr="004922E7" w14:paraId="36E8AD84" w14:textId="77777777" w:rsidTr="00F644C3">
        <w:trPr>
          <w:trHeight w:val="454"/>
        </w:trPr>
        <w:tc>
          <w:tcPr>
            <w:tcW w:w="10456" w:type="dxa"/>
            <w:tcBorders>
              <w:top w:val="single" w:sz="4" w:space="0" w:color="808080" w:themeColor="background1" w:themeShade="80"/>
              <w:bottom w:val="single" w:sz="4" w:space="0" w:color="808080" w:themeColor="background1" w:themeShade="80"/>
            </w:tcBorders>
            <w:shd w:val="clear" w:color="auto" w:fill="E7E6E6" w:themeFill="background2"/>
            <w:vAlign w:val="center"/>
          </w:tcPr>
          <w:p w14:paraId="277E64AB" w14:textId="77777777" w:rsidR="00FF17C8" w:rsidRPr="004922E7" w:rsidRDefault="00FF17C8" w:rsidP="00F644C3">
            <w:pPr>
              <w:pStyle w:val="NoSpacing"/>
              <w:spacing w:before="120" w:after="120" w:line="271" w:lineRule="auto"/>
              <w:jc w:val="both"/>
              <w:rPr>
                <w:rFonts w:ascii="Segoe UI" w:hAnsi="Segoe UI" w:cs="Segoe UI"/>
                <w:b/>
                <w:lang w:val="en-AU"/>
              </w:rPr>
            </w:pPr>
            <w:r w:rsidRPr="004922E7">
              <w:rPr>
                <w:rFonts w:ascii="Segoe UI" w:hAnsi="Segoe UI" w:cs="Segoe UI"/>
                <w:b/>
                <w:lang w:val="en-AU"/>
              </w:rPr>
              <w:tab/>
              <w:t>Desirable</w:t>
            </w:r>
          </w:p>
        </w:tc>
      </w:tr>
      <w:tr w:rsidR="00FF17C8" w:rsidRPr="004922E7" w14:paraId="461DC65D" w14:textId="77777777" w:rsidTr="00F644C3">
        <w:trPr>
          <w:trHeight w:val="454"/>
        </w:trPr>
        <w:tc>
          <w:tcPr>
            <w:tcW w:w="10456" w:type="dxa"/>
            <w:tcBorders>
              <w:top w:val="single" w:sz="4" w:space="0" w:color="808080" w:themeColor="background1" w:themeShade="80"/>
              <w:bottom w:val="single" w:sz="4" w:space="0" w:color="808080" w:themeColor="background1" w:themeShade="80"/>
            </w:tcBorders>
            <w:vAlign w:val="center"/>
          </w:tcPr>
          <w:p w14:paraId="1755800A" w14:textId="5E5F9A1D" w:rsidR="00FF17C8" w:rsidRPr="004922E7" w:rsidRDefault="00EA6BB7" w:rsidP="00FB3BD0">
            <w:pPr>
              <w:numPr>
                <w:ilvl w:val="0"/>
                <w:numId w:val="2"/>
              </w:numPr>
              <w:spacing w:before="120" w:after="120" w:line="271" w:lineRule="auto"/>
              <w:ind w:left="357" w:hanging="357"/>
              <w:jc w:val="both"/>
              <w:rPr>
                <w:rFonts w:ascii="Segoe UI" w:eastAsia="Calibri" w:hAnsi="Segoe UI" w:cs="Segoe UI"/>
                <w:lang w:val="en-US"/>
              </w:rPr>
            </w:pPr>
            <w:r w:rsidRPr="004922E7">
              <w:rPr>
                <w:rFonts w:ascii="Segoe UI" w:eastAsia="Calibri" w:hAnsi="Segoe UI" w:cs="Segoe UI"/>
                <w:lang w:val="en-US"/>
              </w:rPr>
              <w:t>Certificate 3</w:t>
            </w:r>
            <w:r w:rsidR="007667E9" w:rsidRPr="004922E7">
              <w:rPr>
                <w:rFonts w:ascii="Segoe UI" w:eastAsia="Calibri" w:hAnsi="Segoe UI" w:cs="Segoe UI"/>
                <w:lang w:val="en-US"/>
              </w:rPr>
              <w:t>/4</w:t>
            </w:r>
            <w:r w:rsidR="00D64D48" w:rsidRPr="004922E7">
              <w:rPr>
                <w:rFonts w:ascii="Segoe UI" w:eastAsia="Calibri" w:hAnsi="Segoe UI" w:cs="Segoe UI"/>
                <w:lang w:val="en-US"/>
              </w:rPr>
              <w:t xml:space="preserve"> in Mental Health, Disability</w:t>
            </w:r>
            <w:r w:rsidR="00C46C86" w:rsidRPr="004922E7">
              <w:rPr>
                <w:rFonts w:ascii="Segoe UI" w:eastAsia="Calibri" w:hAnsi="Segoe UI" w:cs="Segoe UI"/>
                <w:lang w:val="en-US"/>
              </w:rPr>
              <w:t xml:space="preserve">, Aged Care, </w:t>
            </w:r>
            <w:r w:rsidR="00E042AA">
              <w:rPr>
                <w:rFonts w:ascii="Segoe UI" w:eastAsia="Calibri" w:hAnsi="Segoe UI" w:cs="Segoe UI"/>
                <w:lang w:val="en-US"/>
              </w:rPr>
              <w:t xml:space="preserve">Youth, </w:t>
            </w:r>
            <w:r w:rsidR="00C46C86" w:rsidRPr="004922E7">
              <w:rPr>
                <w:rFonts w:ascii="Segoe UI" w:eastAsia="Calibri" w:hAnsi="Segoe UI" w:cs="Segoe UI"/>
                <w:lang w:val="en-US"/>
              </w:rPr>
              <w:t>Case Management</w:t>
            </w:r>
            <w:r w:rsidR="00D64D48" w:rsidRPr="004922E7">
              <w:rPr>
                <w:rFonts w:ascii="Segoe UI" w:eastAsia="Calibri" w:hAnsi="Segoe UI" w:cs="Segoe UI"/>
                <w:lang w:val="en-US"/>
              </w:rPr>
              <w:t xml:space="preserve"> or equivalent</w:t>
            </w:r>
            <w:r w:rsidR="00241DDD" w:rsidRPr="004922E7">
              <w:rPr>
                <w:rFonts w:ascii="Segoe UI" w:eastAsia="Calibri" w:hAnsi="Segoe UI" w:cs="Segoe UI"/>
                <w:lang w:val="en-US"/>
              </w:rPr>
              <w:t>.</w:t>
            </w:r>
          </w:p>
        </w:tc>
      </w:tr>
    </w:tbl>
    <w:p w14:paraId="32F627C3" w14:textId="753E7DCE" w:rsidR="00FF17C8" w:rsidRPr="004922E7" w:rsidRDefault="00FF17C8">
      <w:pPr>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337"/>
      </w:tblGrid>
      <w:tr w:rsidR="00FF17C8" w:rsidRPr="004922E7" w14:paraId="7AA154A9" w14:textId="77777777" w:rsidTr="004B429B">
        <w:trPr>
          <w:trHeight w:val="454"/>
        </w:trPr>
        <w:tc>
          <w:tcPr>
            <w:tcW w:w="10456" w:type="dxa"/>
            <w:gridSpan w:val="2"/>
            <w:tcBorders>
              <w:top w:val="single" w:sz="4" w:space="0" w:color="808080" w:themeColor="background1" w:themeShade="80"/>
              <w:bottom w:val="single" w:sz="4" w:space="0" w:color="808080" w:themeColor="background1" w:themeShade="80"/>
            </w:tcBorders>
            <w:shd w:val="clear" w:color="auto" w:fill="D0CECE" w:themeFill="background2" w:themeFillShade="E6"/>
            <w:vAlign w:val="center"/>
          </w:tcPr>
          <w:p w14:paraId="0AA1C222" w14:textId="77777777" w:rsidR="00FF17C8" w:rsidRPr="004922E7" w:rsidRDefault="00FF17C8" w:rsidP="004B429B">
            <w:pPr>
              <w:spacing w:before="80" w:after="80" w:line="271" w:lineRule="auto"/>
              <w:rPr>
                <w:rFonts w:ascii="Segoe UI" w:hAnsi="Segoe UI" w:cs="Segoe UI"/>
              </w:rPr>
            </w:pPr>
            <w:r w:rsidRPr="004922E7">
              <w:rPr>
                <w:rFonts w:ascii="Segoe UI" w:hAnsi="Segoe UI" w:cs="Segoe UI"/>
                <w:b/>
                <w:bCs/>
              </w:rPr>
              <w:t>Values and Behaviours</w:t>
            </w:r>
          </w:p>
        </w:tc>
      </w:tr>
      <w:tr w:rsidR="00FF17C8" w:rsidRPr="004922E7" w14:paraId="36A3CAAE" w14:textId="77777777" w:rsidTr="004B429B">
        <w:trPr>
          <w:trHeight w:val="454"/>
        </w:trPr>
        <w:tc>
          <w:tcPr>
            <w:tcW w:w="10456" w:type="dxa"/>
            <w:gridSpan w:val="2"/>
            <w:tcBorders>
              <w:top w:val="single" w:sz="4" w:space="0" w:color="808080" w:themeColor="background1" w:themeShade="80"/>
              <w:bottom w:val="single" w:sz="4" w:space="0" w:color="808080" w:themeColor="background1" w:themeShade="80"/>
            </w:tcBorders>
            <w:vAlign w:val="center"/>
          </w:tcPr>
          <w:p w14:paraId="1A39CE15" w14:textId="77777777" w:rsidR="00FF17C8" w:rsidRPr="004922E7" w:rsidRDefault="00FF17C8" w:rsidP="004B429B">
            <w:pPr>
              <w:pStyle w:val="msoorganizationname"/>
              <w:spacing w:before="80" w:after="80" w:line="271" w:lineRule="auto"/>
              <w:rPr>
                <w:rFonts w:ascii="Segoe UI" w:hAnsi="Segoe UI" w:cs="Segoe UI"/>
                <w:sz w:val="22"/>
                <w:szCs w:val="22"/>
              </w:rPr>
            </w:pPr>
            <w:r w:rsidRPr="004922E7">
              <w:rPr>
                <w:rFonts w:ascii="Segoe UI" w:hAnsi="Segoe UI" w:cs="Segoe UI"/>
                <w:sz w:val="22"/>
                <w:szCs w:val="22"/>
              </w:rPr>
              <w:t xml:space="preserve">All staff and volunteers are expected to behave in a manner aligned to the values of the organisation as written in the Code of Conduct. </w:t>
            </w:r>
            <w:r w:rsidR="004B429B" w:rsidRPr="004922E7">
              <w:rPr>
                <w:rFonts w:ascii="Segoe UI" w:hAnsi="Segoe UI" w:cs="Segoe UI"/>
                <w:sz w:val="22"/>
                <w:szCs w:val="22"/>
              </w:rPr>
              <w:t>These are:</w:t>
            </w:r>
          </w:p>
        </w:tc>
      </w:tr>
      <w:tr w:rsidR="00FF17C8" w:rsidRPr="004922E7" w14:paraId="1D2109BF" w14:textId="77777777" w:rsidTr="006C0ADB">
        <w:trPr>
          <w:trHeight w:val="1588"/>
        </w:trPr>
        <w:tc>
          <w:tcPr>
            <w:tcW w:w="311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A340E3" w14:textId="77777777" w:rsidR="00FF17C8" w:rsidRPr="004922E7" w:rsidRDefault="004B429B" w:rsidP="006C0ADB">
            <w:pPr>
              <w:spacing w:before="80" w:after="80" w:line="271" w:lineRule="auto"/>
              <w:rPr>
                <w:rFonts w:ascii="Segoe UI" w:hAnsi="Segoe UI" w:cs="Segoe UI"/>
                <w:b/>
                <w:bCs/>
              </w:rPr>
            </w:pPr>
            <w:r w:rsidRPr="004922E7">
              <w:rPr>
                <w:rFonts w:ascii="Segoe UI" w:hAnsi="Segoe UI" w:cs="Segoe UI"/>
                <w:b/>
                <w:bCs/>
              </w:rPr>
              <w:t>Respect for individuals</w:t>
            </w:r>
          </w:p>
        </w:tc>
        <w:tc>
          <w:tcPr>
            <w:tcW w:w="733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5FD2FD6" w14:textId="77777777" w:rsidR="00FF17C8" w:rsidRPr="004922E7" w:rsidRDefault="004B429B" w:rsidP="004B429B">
            <w:pPr>
              <w:spacing w:before="80" w:after="80" w:line="271" w:lineRule="auto"/>
              <w:jc w:val="both"/>
              <w:rPr>
                <w:rFonts w:ascii="Segoe UI" w:hAnsi="Segoe UI" w:cs="Segoe UI"/>
              </w:rPr>
            </w:pPr>
            <w:r w:rsidRPr="004922E7">
              <w:rPr>
                <w:rFonts w:ascii="Segoe UI" w:hAnsi="Segoe UI" w:cs="Segoe UI"/>
              </w:rPr>
              <w:t>Demonstrate respect for the inherent dignity and rights of each individual, in particular their right to be accepted as they are, to participate fully in decision making in their own lives, and their right to privacy and confidentiality.  Acknowledge, value and appreciate individuals for who they are.</w:t>
            </w:r>
          </w:p>
        </w:tc>
      </w:tr>
      <w:tr w:rsidR="00FF17C8" w:rsidRPr="004922E7" w14:paraId="6AF04AB8" w14:textId="77777777" w:rsidTr="00EC189E">
        <w:trPr>
          <w:trHeight w:val="1412"/>
        </w:trPr>
        <w:tc>
          <w:tcPr>
            <w:tcW w:w="311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7FB889" w14:textId="77777777" w:rsidR="00FF17C8" w:rsidRPr="004922E7" w:rsidRDefault="004B429B" w:rsidP="006C0ADB">
            <w:pPr>
              <w:spacing w:before="80" w:after="80" w:line="271" w:lineRule="auto"/>
              <w:rPr>
                <w:rFonts w:ascii="Segoe UI" w:hAnsi="Segoe UI" w:cs="Segoe UI"/>
                <w:b/>
                <w:bCs/>
              </w:rPr>
            </w:pPr>
            <w:r w:rsidRPr="004922E7">
              <w:rPr>
                <w:rFonts w:ascii="Segoe UI" w:hAnsi="Segoe UI" w:cs="Segoe UI"/>
                <w:b/>
                <w:bCs/>
              </w:rPr>
              <w:t>Honesty and Integrity</w:t>
            </w:r>
          </w:p>
        </w:tc>
        <w:tc>
          <w:tcPr>
            <w:tcW w:w="733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9D71293" w14:textId="77777777" w:rsidR="00FF17C8" w:rsidRPr="004922E7" w:rsidRDefault="004B429B" w:rsidP="004B429B">
            <w:pPr>
              <w:spacing w:before="80" w:after="80" w:line="271" w:lineRule="auto"/>
              <w:jc w:val="both"/>
              <w:rPr>
                <w:rFonts w:ascii="Segoe UI" w:hAnsi="Segoe UI" w:cs="Segoe UI"/>
              </w:rPr>
            </w:pPr>
            <w:r w:rsidRPr="004922E7">
              <w:rPr>
                <w:rFonts w:ascii="Segoe UI" w:hAnsi="Segoe UI" w:cs="Segoe UI"/>
              </w:rPr>
              <w:t>Do your job to the best of your ability, undertaking duties and responsibilities with honesty and integrity.  Be true to your word, open and trustworthy.</w:t>
            </w:r>
          </w:p>
        </w:tc>
      </w:tr>
      <w:tr w:rsidR="00FF17C8" w:rsidRPr="004922E7" w14:paraId="7561CBCF" w14:textId="77777777" w:rsidTr="006C0ADB">
        <w:trPr>
          <w:trHeight w:val="1588"/>
        </w:trPr>
        <w:tc>
          <w:tcPr>
            <w:tcW w:w="311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6F7353" w14:textId="77777777" w:rsidR="00FF17C8" w:rsidRPr="004922E7" w:rsidRDefault="004B429B" w:rsidP="006C0ADB">
            <w:pPr>
              <w:spacing w:before="80" w:after="80" w:line="271" w:lineRule="auto"/>
              <w:rPr>
                <w:rFonts w:ascii="Segoe UI" w:hAnsi="Segoe UI" w:cs="Segoe UI"/>
                <w:b/>
                <w:bCs/>
              </w:rPr>
            </w:pPr>
            <w:r w:rsidRPr="004922E7">
              <w:rPr>
                <w:rFonts w:ascii="Segoe UI" w:hAnsi="Segoe UI" w:cs="Segoe UI"/>
                <w:b/>
                <w:bCs/>
              </w:rPr>
              <w:t>Empowerment</w:t>
            </w:r>
          </w:p>
        </w:tc>
        <w:tc>
          <w:tcPr>
            <w:tcW w:w="733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1A80202" w14:textId="77777777" w:rsidR="00FF17C8" w:rsidRPr="004922E7" w:rsidRDefault="004B429B" w:rsidP="004B429B">
            <w:pPr>
              <w:spacing w:before="80" w:after="80" w:line="271" w:lineRule="auto"/>
              <w:jc w:val="both"/>
              <w:rPr>
                <w:rFonts w:ascii="Segoe UI" w:hAnsi="Segoe UI" w:cs="Segoe UI"/>
              </w:rPr>
            </w:pPr>
            <w:r w:rsidRPr="004922E7">
              <w:rPr>
                <w:rFonts w:ascii="Segoe UI" w:hAnsi="Segoe UI" w:cs="Segoe UI"/>
              </w:rPr>
              <w:t xml:space="preserve">Promote independence of individuals and assist them to understand and exercise their rights and responsibilities. Not directing, but always walking alongside, allowing individuals to be themselves and build on their own knowledge, skills and relationships.  </w:t>
            </w:r>
          </w:p>
        </w:tc>
      </w:tr>
      <w:tr w:rsidR="004B429B" w:rsidRPr="004922E7" w14:paraId="6A7AFE22" w14:textId="77777777" w:rsidTr="00EC189E">
        <w:trPr>
          <w:trHeight w:val="1370"/>
        </w:trPr>
        <w:tc>
          <w:tcPr>
            <w:tcW w:w="311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4B02C" w14:textId="77777777" w:rsidR="004B429B" w:rsidRPr="004922E7" w:rsidRDefault="004B429B" w:rsidP="006C0ADB">
            <w:pPr>
              <w:spacing w:before="80" w:after="80" w:line="271" w:lineRule="auto"/>
              <w:rPr>
                <w:rFonts w:ascii="Segoe UI" w:hAnsi="Segoe UI" w:cs="Segoe UI"/>
                <w:b/>
                <w:bCs/>
              </w:rPr>
            </w:pPr>
            <w:r w:rsidRPr="004922E7">
              <w:rPr>
                <w:rFonts w:ascii="Segoe UI" w:hAnsi="Segoe UI" w:cs="Segoe UI"/>
                <w:b/>
                <w:bCs/>
              </w:rPr>
              <w:t>Justice and Equity</w:t>
            </w:r>
          </w:p>
        </w:tc>
        <w:tc>
          <w:tcPr>
            <w:tcW w:w="733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1775815" w14:textId="77777777" w:rsidR="004B429B" w:rsidRPr="004922E7" w:rsidRDefault="004B429B" w:rsidP="004B429B">
            <w:pPr>
              <w:spacing w:before="80" w:after="80" w:line="271" w:lineRule="auto"/>
              <w:jc w:val="both"/>
              <w:rPr>
                <w:rFonts w:ascii="Segoe UI" w:hAnsi="Segoe UI" w:cs="Segoe UI"/>
              </w:rPr>
            </w:pPr>
            <w:r w:rsidRPr="004922E7">
              <w:rPr>
                <w:rFonts w:ascii="Segoe UI" w:hAnsi="Segoe UI" w:cs="Segoe UI"/>
              </w:rPr>
              <w:t xml:space="preserve">Recognise that each person is an individual and act with fairness and equality, and without discrimination.  </w:t>
            </w:r>
          </w:p>
        </w:tc>
      </w:tr>
      <w:tr w:rsidR="004B429B" w:rsidRPr="004922E7" w14:paraId="3959B2FE" w14:textId="77777777" w:rsidTr="006C0ADB">
        <w:trPr>
          <w:trHeight w:val="1588"/>
        </w:trPr>
        <w:tc>
          <w:tcPr>
            <w:tcW w:w="311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745CC2" w14:textId="77777777" w:rsidR="004B429B" w:rsidRPr="004922E7" w:rsidRDefault="004B429B" w:rsidP="006C0ADB">
            <w:pPr>
              <w:spacing w:before="80" w:after="80" w:line="271" w:lineRule="auto"/>
              <w:rPr>
                <w:rFonts w:ascii="Segoe UI" w:hAnsi="Segoe UI" w:cs="Segoe UI"/>
                <w:b/>
                <w:bCs/>
              </w:rPr>
            </w:pPr>
            <w:r w:rsidRPr="004922E7">
              <w:rPr>
                <w:rFonts w:ascii="Segoe UI" w:hAnsi="Segoe UI" w:cs="Segoe UI"/>
                <w:b/>
                <w:bCs/>
              </w:rPr>
              <w:lastRenderedPageBreak/>
              <w:t>Protection of Individuals</w:t>
            </w:r>
          </w:p>
        </w:tc>
        <w:tc>
          <w:tcPr>
            <w:tcW w:w="733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A17425D" w14:textId="77777777" w:rsidR="004B429B" w:rsidRPr="004922E7" w:rsidRDefault="004B429B" w:rsidP="004B429B">
            <w:pPr>
              <w:spacing w:before="80" w:after="80" w:line="271" w:lineRule="auto"/>
              <w:jc w:val="both"/>
              <w:rPr>
                <w:rFonts w:ascii="Segoe UI" w:hAnsi="Segoe UI" w:cs="Segoe UI"/>
              </w:rPr>
            </w:pPr>
            <w:r w:rsidRPr="004922E7">
              <w:rPr>
                <w:rFonts w:ascii="Segoe UI" w:hAnsi="Segoe UI" w:cs="Segoe UI"/>
              </w:rPr>
              <w:t>Create a safe environment for all carers, clients, staff, volunteers and independent contractors and report any breaches of policy or code of conduct.</w:t>
            </w:r>
          </w:p>
        </w:tc>
      </w:tr>
      <w:tr w:rsidR="004B429B" w:rsidRPr="004922E7" w14:paraId="767580B5" w14:textId="77777777" w:rsidTr="006C0ADB">
        <w:trPr>
          <w:trHeight w:val="1588"/>
        </w:trPr>
        <w:tc>
          <w:tcPr>
            <w:tcW w:w="311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347F82" w14:textId="77777777" w:rsidR="004B429B" w:rsidRPr="004922E7" w:rsidRDefault="004B429B" w:rsidP="006C0ADB">
            <w:pPr>
              <w:spacing w:before="80" w:after="80" w:line="271" w:lineRule="auto"/>
              <w:rPr>
                <w:rFonts w:ascii="Segoe UI" w:hAnsi="Segoe UI" w:cs="Segoe UI"/>
                <w:b/>
                <w:bCs/>
              </w:rPr>
            </w:pPr>
            <w:r w:rsidRPr="004922E7">
              <w:rPr>
                <w:rFonts w:ascii="Segoe UI" w:hAnsi="Segoe UI" w:cs="Segoe UI"/>
                <w:b/>
                <w:bCs/>
              </w:rPr>
              <w:t>Recognition</w:t>
            </w:r>
          </w:p>
        </w:tc>
        <w:tc>
          <w:tcPr>
            <w:tcW w:w="733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60C71C6" w14:textId="77777777" w:rsidR="004B429B" w:rsidRPr="004922E7" w:rsidRDefault="004B429B" w:rsidP="004B429B">
            <w:pPr>
              <w:spacing w:before="80" w:after="80" w:line="271" w:lineRule="auto"/>
              <w:jc w:val="both"/>
              <w:rPr>
                <w:rFonts w:ascii="Segoe UI" w:hAnsi="Segoe UI" w:cs="Segoe UI"/>
              </w:rPr>
            </w:pPr>
            <w:r w:rsidRPr="004922E7">
              <w:rPr>
                <w:rFonts w:ascii="Segoe UI" w:hAnsi="Segoe UI" w:cs="Segoe UI"/>
              </w:rPr>
              <w:t>Value the role of Carers in our community, and recognise their rights to mutual support, understanding and respect. Value staff and volunteers, acknowledging their contributions to the organisation, recognising their strengths, weaknesses and their right to express their opinion, and rejoicing in their achievements.</w:t>
            </w:r>
          </w:p>
        </w:tc>
      </w:tr>
      <w:tr w:rsidR="004B429B" w:rsidRPr="004922E7" w14:paraId="1AAD6074" w14:textId="77777777" w:rsidTr="00EC189E">
        <w:trPr>
          <w:trHeight w:val="1396"/>
        </w:trPr>
        <w:tc>
          <w:tcPr>
            <w:tcW w:w="311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D7A069" w14:textId="77777777" w:rsidR="004B429B" w:rsidRPr="004922E7" w:rsidRDefault="004B429B" w:rsidP="006C0ADB">
            <w:pPr>
              <w:spacing w:before="80" w:after="80" w:line="271" w:lineRule="auto"/>
              <w:rPr>
                <w:rFonts w:ascii="Segoe UI" w:hAnsi="Segoe UI" w:cs="Segoe UI"/>
                <w:b/>
                <w:bCs/>
              </w:rPr>
            </w:pPr>
            <w:r w:rsidRPr="004922E7">
              <w:rPr>
                <w:rFonts w:ascii="Segoe UI" w:hAnsi="Segoe UI" w:cs="Segoe UI"/>
                <w:b/>
                <w:bCs/>
              </w:rPr>
              <w:t>Kindness</w:t>
            </w:r>
          </w:p>
        </w:tc>
        <w:tc>
          <w:tcPr>
            <w:tcW w:w="733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2F318AFA" w14:textId="77777777" w:rsidR="004B429B" w:rsidRPr="004922E7" w:rsidRDefault="004B429B" w:rsidP="004B429B">
            <w:pPr>
              <w:spacing w:before="80" w:after="80" w:line="271" w:lineRule="auto"/>
              <w:jc w:val="both"/>
              <w:rPr>
                <w:rFonts w:ascii="Segoe UI" w:hAnsi="Segoe UI" w:cs="Segoe UI"/>
              </w:rPr>
            </w:pPr>
            <w:r w:rsidRPr="004922E7">
              <w:rPr>
                <w:rFonts w:ascii="Segoe UI" w:hAnsi="Segoe UI" w:cs="Segoe UI"/>
              </w:rPr>
              <w:t>Practice kindness and work cooperatively toward creating a happy, healthy and safe environment where all feel respected, valued and able to be their authentic selves</w:t>
            </w:r>
          </w:p>
        </w:tc>
      </w:tr>
      <w:tr w:rsidR="004B429B" w:rsidRPr="004922E7" w14:paraId="01EAD523" w14:textId="77777777" w:rsidTr="004B429B">
        <w:trPr>
          <w:trHeight w:val="454"/>
        </w:trPr>
        <w:tc>
          <w:tcPr>
            <w:tcW w:w="10456" w:type="dxa"/>
            <w:gridSpan w:val="2"/>
            <w:tcBorders>
              <w:top w:val="single" w:sz="4" w:space="0" w:color="808080" w:themeColor="background1" w:themeShade="80"/>
              <w:bottom w:val="single" w:sz="4" w:space="0" w:color="808080" w:themeColor="background1" w:themeShade="80"/>
            </w:tcBorders>
            <w:vAlign w:val="center"/>
          </w:tcPr>
          <w:p w14:paraId="085A0E7F" w14:textId="77777777" w:rsidR="004B429B" w:rsidRPr="004922E7" w:rsidRDefault="004B429B" w:rsidP="004B429B">
            <w:pPr>
              <w:pStyle w:val="msoorganizationname"/>
              <w:spacing w:before="80" w:after="80" w:line="271" w:lineRule="auto"/>
              <w:jc w:val="both"/>
              <w:rPr>
                <w:rFonts w:ascii="Segoe UI" w:hAnsi="Segoe UI" w:cs="Segoe UI"/>
                <w:sz w:val="22"/>
                <w:szCs w:val="22"/>
              </w:rPr>
            </w:pPr>
            <w:r w:rsidRPr="004922E7">
              <w:rPr>
                <w:rFonts w:ascii="Segoe UI" w:hAnsi="Segoe UI" w:cs="Segoe UI"/>
                <w:sz w:val="22"/>
                <w:szCs w:val="22"/>
              </w:rPr>
              <w:t>Staff and volunteers are expected to demonstrate care for each other and a safety-first mindset which guides our decision making and our every action. At all levels, our people are expected to create a safe environment for themselves and their colleagues. This means taking accountability for knowing how to operate safely, actively identifying safety risks and speaking up if you have concerns.</w:t>
            </w:r>
          </w:p>
        </w:tc>
      </w:tr>
      <w:tr w:rsidR="004B429B" w:rsidRPr="004922E7" w14:paraId="68047B01" w14:textId="77777777" w:rsidTr="004B429B">
        <w:trPr>
          <w:trHeight w:val="454"/>
        </w:trPr>
        <w:tc>
          <w:tcPr>
            <w:tcW w:w="10456" w:type="dxa"/>
            <w:gridSpan w:val="2"/>
            <w:tcBorders>
              <w:top w:val="single" w:sz="4" w:space="0" w:color="808080" w:themeColor="background1" w:themeShade="80"/>
              <w:bottom w:val="single" w:sz="4" w:space="0" w:color="808080" w:themeColor="background1" w:themeShade="80"/>
            </w:tcBorders>
            <w:vAlign w:val="center"/>
          </w:tcPr>
          <w:p w14:paraId="796D45B6" w14:textId="77777777" w:rsidR="004B429B" w:rsidRDefault="004B429B" w:rsidP="004B429B">
            <w:pPr>
              <w:pStyle w:val="msoorganizationname"/>
              <w:spacing w:before="80" w:after="80" w:line="271" w:lineRule="auto"/>
              <w:rPr>
                <w:rFonts w:ascii="Segoe UI" w:hAnsi="Segoe UI" w:cs="Segoe UI"/>
                <w:sz w:val="22"/>
                <w:szCs w:val="22"/>
              </w:rPr>
            </w:pPr>
            <w:r w:rsidRPr="004922E7">
              <w:rPr>
                <w:rFonts w:ascii="Segoe UI" w:hAnsi="Segoe UI" w:cs="Segoe UI"/>
                <w:sz w:val="22"/>
                <w:szCs w:val="22"/>
              </w:rPr>
              <w:t>Working within a regulated environment with vulnerable groups and individuals, staff and volunteers are expected to follow our policies and procedures</w:t>
            </w:r>
          </w:p>
          <w:p w14:paraId="28FF5FA1" w14:textId="77777777" w:rsidR="000114AD" w:rsidRPr="004922E7" w:rsidRDefault="000114AD" w:rsidP="004B429B">
            <w:pPr>
              <w:pStyle w:val="msoorganizationname"/>
              <w:spacing w:before="80" w:after="80" w:line="271" w:lineRule="auto"/>
              <w:rPr>
                <w:rFonts w:ascii="Segoe UI" w:hAnsi="Segoe UI" w:cs="Segoe UI"/>
                <w:sz w:val="22"/>
                <w:szCs w:val="22"/>
              </w:rPr>
            </w:pPr>
          </w:p>
        </w:tc>
      </w:tr>
      <w:tr w:rsidR="004B429B" w:rsidRPr="004922E7" w14:paraId="2725D807" w14:textId="77777777" w:rsidTr="00F644C3">
        <w:trPr>
          <w:trHeight w:val="454"/>
        </w:trPr>
        <w:tc>
          <w:tcPr>
            <w:tcW w:w="10456" w:type="dxa"/>
            <w:gridSpan w:val="2"/>
            <w:tcBorders>
              <w:top w:val="single" w:sz="4" w:space="0" w:color="808080" w:themeColor="background1" w:themeShade="80"/>
              <w:bottom w:val="single" w:sz="4" w:space="0" w:color="808080" w:themeColor="background1" w:themeShade="80"/>
            </w:tcBorders>
            <w:shd w:val="clear" w:color="auto" w:fill="D0CECE" w:themeFill="background2" w:themeFillShade="E6"/>
            <w:vAlign w:val="center"/>
          </w:tcPr>
          <w:p w14:paraId="35F58616" w14:textId="77777777" w:rsidR="004B429B" w:rsidRPr="004922E7" w:rsidRDefault="004B429B" w:rsidP="00F644C3">
            <w:pPr>
              <w:spacing w:before="80" w:after="80" w:line="271" w:lineRule="auto"/>
              <w:rPr>
                <w:rFonts w:ascii="Segoe UI" w:hAnsi="Segoe UI" w:cs="Segoe UI"/>
              </w:rPr>
            </w:pPr>
            <w:r w:rsidRPr="004922E7">
              <w:rPr>
                <w:rFonts w:ascii="Segoe UI" w:hAnsi="Segoe UI" w:cs="Segoe UI"/>
                <w:b/>
                <w:bCs/>
              </w:rPr>
              <w:t>Special Conditions</w:t>
            </w:r>
          </w:p>
        </w:tc>
      </w:tr>
      <w:tr w:rsidR="004B429B" w:rsidRPr="004922E7" w14:paraId="04563D0C" w14:textId="77777777" w:rsidTr="00F644C3">
        <w:trPr>
          <w:trHeight w:val="454"/>
        </w:trPr>
        <w:tc>
          <w:tcPr>
            <w:tcW w:w="10456" w:type="dxa"/>
            <w:gridSpan w:val="2"/>
            <w:tcBorders>
              <w:top w:val="single" w:sz="4" w:space="0" w:color="808080" w:themeColor="background1" w:themeShade="80"/>
              <w:bottom w:val="single" w:sz="4" w:space="0" w:color="808080" w:themeColor="background1" w:themeShade="80"/>
            </w:tcBorders>
            <w:vAlign w:val="center"/>
          </w:tcPr>
          <w:p w14:paraId="71DD5CCE" w14:textId="15EE8772" w:rsidR="004B429B" w:rsidRDefault="004B429B" w:rsidP="00FB5061">
            <w:pPr>
              <w:pStyle w:val="NoSpacing"/>
              <w:numPr>
                <w:ilvl w:val="0"/>
                <w:numId w:val="4"/>
              </w:numPr>
              <w:spacing w:before="80" w:after="80" w:line="271" w:lineRule="auto"/>
              <w:jc w:val="both"/>
              <w:rPr>
                <w:rFonts w:ascii="Segoe UI" w:hAnsi="Segoe UI" w:cs="Segoe UI"/>
                <w:lang w:val="en-AU"/>
              </w:rPr>
            </w:pPr>
            <w:r w:rsidRPr="004922E7">
              <w:rPr>
                <w:rFonts w:ascii="Segoe UI" w:hAnsi="Segoe UI" w:cs="Segoe UI"/>
                <w:lang w:val="en-AU"/>
              </w:rPr>
              <w:t>This position requires flexible hours, including weekends and after hours;</w:t>
            </w:r>
          </w:p>
          <w:p w14:paraId="56978003" w14:textId="6CAA66F3" w:rsidR="00821B8A" w:rsidRPr="004922E7" w:rsidRDefault="00821B8A" w:rsidP="00821B8A">
            <w:pPr>
              <w:pStyle w:val="NoSpacing"/>
              <w:numPr>
                <w:ilvl w:val="0"/>
                <w:numId w:val="4"/>
              </w:numPr>
              <w:spacing w:before="80" w:after="80" w:line="271" w:lineRule="auto"/>
              <w:jc w:val="both"/>
              <w:rPr>
                <w:rFonts w:ascii="Segoe UI" w:hAnsi="Segoe UI" w:cs="Segoe UI"/>
                <w:lang w:val="en-AU"/>
              </w:rPr>
            </w:pPr>
            <w:r w:rsidRPr="00821B8A">
              <w:rPr>
                <w:rFonts w:ascii="Segoe UI" w:hAnsi="Segoe UI" w:cs="Segoe UI"/>
                <w:lang w:val="en-AU"/>
              </w:rPr>
              <w:t>This position qualifies as able to work from home, in line with the CADL working from home conditions and practice and procedure;</w:t>
            </w:r>
          </w:p>
          <w:p w14:paraId="437757E7" w14:textId="53C5085B" w:rsidR="00AA769B" w:rsidRPr="00DF4BB9" w:rsidRDefault="004B429B" w:rsidP="00AA769B">
            <w:pPr>
              <w:pStyle w:val="NoSpacing"/>
              <w:numPr>
                <w:ilvl w:val="0"/>
                <w:numId w:val="4"/>
              </w:numPr>
              <w:spacing w:before="80" w:after="80" w:line="271" w:lineRule="auto"/>
              <w:jc w:val="both"/>
              <w:rPr>
                <w:rFonts w:ascii="Segoe UI" w:hAnsi="Segoe UI" w:cs="Segoe UI"/>
                <w:lang w:val="en-AU"/>
              </w:rPr>
            </w:pPr>
            <w:r w:rsidRPr="004922E7">
              <w:rPr>
                <w:rFonts w:ascii="Segoe UI" w:hAnsi="Segoe UI" w:cs="Segoe UI"/>
                <w:lang w:val="en-AU"/>
              </w:rPr>
              <w:t xml:space="preserve">Workers must possess, and keep current, a satisfactory </w:t>
            </w:r>
            <w:r w:rsidR="00FB5061" w:rsidRPr="004922E7">
              <w:rPr>
                <w:rFonts w:ascii="Segoe UI" w:hAnsi="Segoe UI" w:cs="Segoe UI"/>
                <w:bCs/>
                <w:iCs/>
                <w:lang w:val="en-AU"/>
              </w:rPr>
              <w:t xml:space="preserve">Disability </w:t>
            </w:r>
            <w:r w:rsidR="00AA769B">
              <w:rPr>
                <w:rFonts w:ascii="Segoe UI" w:hAnsi="Segoe UI" w:cs="Segoe UI"/>
                <w:bCs/>
                <w:iCs/>
                <w:lang w:val="en-AU"/>
              </w:rPr>
              <w:t xml:space="preserve">Services </w:t>
            </w:r>
            <w:r w:rsidR="00DF4BB9">
              <w:rPr>
                <w:rFonts w:ascii="Segoe UI" w:hAnsi="Segoe UI" w:cs="Segoe UI"/>
                <w:bCs/>
                <w:iCs/>
                <w:lang w:val="en-AU"/>
              </w:rPr>
              <w:t xml:space="preserve">Employment Screening, </w:t>
            </w:r>
            <w:r w:rsidR="00FB5061" w:rsidRPr="004922E7">
              <w:rPr>
                <w:rFonts w:ascii="Segoe UI" w:hAnsi="Segoe UI" w:cs="Segoe UI"/>
                <w:bCs/>
                <w:iCs/>
                <w:lang w:val="en-AU"/>
              </w:rPr>
              <w:t xml:space="preserve"> Working with Children Check</w:t>
            </w:r>
            <w:r w:rsidR="00DF4BB9">
              <w:rPr>
                <w:rFonts w:ascii="Segoe UI" w:hAnsi="Segoe UI" w:cs="Segoe UI"/>
                <w:bCs/>
                <w:iCs/>
                <w:lang w:val="en-AU"/>
              </w:rPr>
              <w:t>, a Child Safe Environments Certificate and an NDIS Worker Orientation Completion Certificate;</w:t>
            </w:r>
          </w:p>
          <w:p w14:paraId="74A95230" w14:textId="7323AE90" w:rsidR="004B429B" w:rsidRPr="00DF4BB9" w:rsidRDefault="004B429B" w:rsidP="00DF4BB9">
            <w:pPr>
              <w:pStyle w:val="NoSpacing"/>
              <w:numPr>
                <w:ilvl w:val="0"/>
                <w:numId w:val="4"/>
              </w:numPr>
              <w:spacing w:before="80" w:after="80" w:line="271" w:lineRule="auto"/>
              <w:jc w:val="both"/>
              <w:rPr>
                <w:rFonts w:ascii="Segoe UI" w:hAnsi="Segoe UI" w:cs="Segoe UI"/>
                <w:lang w:val="en-AU"/>
              </w:rPr>
            </w:pPr>
            <w:r w:rsidRPr="00DF4BB9">
              <w:rPr>
                <w:rFonts w:ascii="Segoe UI" w:hAnsi="Segoe UI" w:cs="Segoe UI"/>
                <w:lang w:val="en-AU"/>
              </w:rPr>
              <w:t>Workers must sign the Carers and Disability Link and NDIS Code of Conduct prior to commencing employment</w:t>
            </w:r>
            <w:r w:rsidR="007708FE" w:rsidRPr="00DF4BB9">
              <w:rPr>
                <w:rFonts w:ascii="Segoe UI" w:hAnsi="Segoe UI" w:cs="Segoe UI"/>
                <w:lang w:val="en-AU"/>
              </w:rPr>
              <w:t>;</w:t>
            </w:r>
            <w:r w:rsidR="00DF4BB9" w:rsidRPr="00DF4BB9">
              <w:rPr>
                <w:rFonts w:ascii="Segoe UI" w:eastAsia="Times New Roman" w:hAnsi="Segoe UI" w:cs="Segoe UI"/>
                <w:b/>
                <w:sz w:val="20"/>
                <w:szCs w:val="20"/>
                <w:lang w:eastAsia="zh-CN"/>
              </w:rPr>
              <w:t xml:space="preserve"> </w:t>
            </w:r>
          </w:p>
          <w:p w14:paraId="1EC2EF21" w14:textId="77777777" w:rsidR="004B429B" w:rsidRPr="004922E7" w:rsidRDefault="004B429B" w:rsidP="00FB5061">
            <w:pPr>
              <w:pStyle w:val="NoSpacing"/>
              <w:numPr>
                <w:ilvl w:val="0"/>
                <w:numId w:val="4"/>
              </w:numPr>
              <w:spacing w:before="80" w:after="80" w:line="271" w:lineRule="auto"/>
              <w:jc w:val="both"/>
              <w:rPr>
                <w:rFonts w:ascii="Segoe UI" w:hAnsi="Segoe UI" w:cs="Segoe UI"/>
                <w:lang w:val="en-AU"/>
              </w:rPr>
            </w:pPr>
            <w:r w:rsidRPr="004922E7">
              <w:rPr>
                <w:rFonts w:ascii="Segoe UI" w:hAnsi="Segoe UI" w:cs="Segoe UI"/>
                <w:lang w:val="en-AU"/>
              </w:rPr>
              <w:t>Workers in this position must possess a Current Driver’s License and willingness to drive CADL vehicles.  Workers may need access to own vehicle with appropriate insurance when CADL vehicles are not available</w:t>
            </w:r>
            <w:r w:rsidR="007708FE" w:rsidRPr="004922E7">
              <w:rPr>
                <w:rFonts w:ascii="Segoe UI" w:hAnsi="Segoe UI" w:cs="Segoe UI"/>
                <w:lang w:val="en-AU"/>
              </w:rPr>
              <w:t>;</w:t>
            </w:r>
          </w:p>
          <w:p w14:paraId="35F7F3F1" w14:textId="17B43CD5" w:rsidR="00FB5061" w:rsidRPr="004C7EE8" w:rsidRDefault="004B429B" w:rsidP="004C7EE8">
            <w:pPr>
              <w:pStyle w:val="NoSpacing"/>
              <w:numPr>
                <w:ilvl w:val="0"/>
                <w:numId w:val="4"/>
              </w:numPr>
              <w:spacing w:before="80" w:after="80" w:line="271" w:lineRule="auto"/>
              <w:jc w:val="both"/>
              <w:rPr>
                <w:rFonts w:ascii="Segoe UI" w:hAnsi="Segoe UI" w:cs="Segoe UI"/>
                <w:lang w:val="en-AU"/>
              </w:rPr>
            </w:pPr>
            <w:r w:rsidRPr="004922E7">
              <w:rPr>
                <w:rFonts w:ascii="Segoe UI" w:hAnsi="Segoe UI" w:cs="Segoe UI"/>
                <w:lang w:val="en-AU"/>
              </w:rPr>
              <w:t>Workers must participate in an annual developmental review process and regular supervisory meetings.</w:t>
            </w:r>
          </w:p>
        </w:tc>
      </w:tr>
    </w:tbl>
    <w:p w14:paraId="7B709653" w14:textId="079A9D76" w:rsidR="000114AD" w:rsidRDefault="000114AD" w:rsidP="007708FE">
      <w:pPr>
        <w:spacing w:before="80" w:after="80" w:line="271" w:lineRule="auto"/>
        <w:rPr>
          <w:rFonts w:ascii="Segoe UI" w:hAnsi="Segoe UI" w:cs="Segoe UI"/>
        </w:rPr>
      </w:pPr>
    </w:p>
    <w:p w14:paraId="51975A42" w14:textId="77777777" w:rsidR="000114AD" w:rsidRDefault="000114AD">
      <w:pPr>
        <w:rPr>
          <w:rFonts w:ascii="Segoe UI" w:hAnsi="Segoe UI" w:cs="Segoe UI"/>
        </w:rPr>
      </w:pPr>
      <w:r>
        <w:rPr>
          <w:rFonts w:ascii="Segoe UI" w:hAnsi="Segoe UI" w:cs="Segoe UI"/>
        </w:rPr>
        <w:br w:type="page"/>
      </w:r>
    </w:p>
    <w:p w14:paraId="71C0AC30" w14:textId="77777777" w:rsidR="004B429B" w:rsidRPr="004922E7" w:rsidRDefault="004B429B" w:rsidP="007708FE">
      <w:pPr>
        <w:spacing w:before="80" w:after="80" w:line="271" w:lineRule="auto"/>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337"/>
      </w:tblGrid>
      <w:tr w:rsidR="004B429B" w:rsidRPr="004922E7" w14:paraId="2DA8EFFB" w14:textId="77777777" w:rsidTr="00F644C3">
        <w:trPr>
          <w:trHeight w:val="454"/>
        </w:trPr>
        <w:tc>
          <w:tcPr>
            <w:tcW w:w="10456" w:type="dxa"/>
            <w:gridSpan w:val="2"/>
            <w:tcBorders>
              <w:top w:val="single" w:sz="4" w:space="0" w:color="808080" w:themeColor="background1" w:themeShade="80"/>
              <w:bottom w:val="single" w:sz="4" w:space="0" w:color="808080" w:themeColor="background1" w:themeShade="80"/>
            </w:tcBorders>
            <w:shd w:val="clear" w:color="auto" w:fill="D0CECE" w:themeFill="background2" w:themeFillShade="E6"/>
            <w:vAlign w:val="center"/>
          </w:tcPr>
          <w:p w14:paraId="2943EB5C" w14:textId="77777777" w:rsidR="004B429B" w:rsidRPr="004922E7" w:rsidRDefault="004B429B" w:rsidP="00F644C3">
            <w:pPr>
              <w:spacing w:before="80" w:after="80" w:line="271" w:lineRule="auto"/>
              <w:rPr>
                <w:rFonts w:ascii="Segoe UI" w:hAnsi="Segoe UI" w:cs="Segoe UI"/>
              </w:rPr>
            </w:pPr>
            <w:r w:rsidRPr="004922E7">
              <w:rPr>
                <w:rFonts w:ascii="Segoe UI" w:hAnsi="Segoe UI" w:cs="Segoe UI"/>
                <w:b/>
                <w:bCs/>
              </w:rPr>
              <w:t>Key Duties and Role Responsibilities</w:t>
            </w:r>
          </w:p>
        </w:tc>
      </w:tr>
      <w:tr w:rsidR="004B429B" w:rsidRPr="004922E7" w14:paraId="4C6B7462" w14:textId="77777777" w:rsidTr="00B17552">
        <w:trPr>
          <w:trHeight w:val="672"/>
        </w:trPr>
        <w:tc>
          <w:tcPr>
            <w:tcW w:w="311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0B3591" w14:textId="77777777" w:rsidR="004B429B" w:rsidRPr="004922E7" w:rsidRDefault="004B429B" w:rsidP="006C0ADB">
            <w:pPr>
              <w:spacing w:before="80" w:after="80" w:line="271" w:lineRule="auto"/>
              <w:rPr>
                <w:rFonts w:ascii="Segoe UI" w:hAnsi="Segoe UI" w:cs="Segoe UI"/>
                <w:b/>
                <w:bCs/>
              </w:rPr>
            </w:pPr>
            <w:r w:rsidRPr="004922E7">
              <w:rPr>
                <w:rFonts w:ascii="Segoe UI" w:hAnsi="Segoe UI" w:cs="Segoe UI"/>
                <w:b/>
                <w:bCs/>
              </w:rPr>
              <w:t>Specific to Role:</w:t>
            </w:r>
          </w:p>
        </w:tc>
        <w:tc>
          <w:tcPr>
            <w:tcW w:w="733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F5A358" w14:textId="77777777" w:rsidR="008E590E" w:rsidRPr="004922E7" w:rsidRDefault="008E590E" w:rsidP="008E590E">
            <w:pPr>
              <w:numPr>
                <w:ilvl w:val="0"/>
                <w:numId w:val="17"/>
              </w:numPr>
              <w:overflowPunct w:val="0"/>
              <w:autoSpaceDE w:val="0"/>
              <w:autoSpaceDN w:val="0"/>
              <w:adjustRightInd w:val="0"/>
              <w:spacing w:before="120" w:after="120" w:line="271" w:lineRule="auto"/>
              <w:ind w:hanging="357"/>
              <w:contextualSpacing/>
              <w:jc w:val="both"/>
              <w:textAlignment w:val="baseline"/>
              <w:rPr>
                <w:rFonts w:ascii="Segoe UI" w:hAnsi="Segoe UI" w:cs="Segoe UI"/>
              </w:rPr>
            </w:pPr>
            <w:r w:rsidRPr="004922E7">
              <w:rPr>
                <w:rFonts w:ascii="Segoe UI" w:hAnsi="Segoe UI" w:cs="Segoe UI"/>
              </w:rPr>
              <w:t>Receive referrals and process in accordance with policies and procedures.</w:t>
            </w:r>
          </w:p>
          <w:p w14:paraId="3D886765" w14:textId="77777777" w:rsidR="008E590E" w:rsidRPr="004922E7" w:rsidRDefault="008E590E" w:rsidP="008E590E">
            <w:pPr>
              <w:numPr>
                <w:ilvl w:val="0"/>
                <w:numId w:val="17"/>
              </w:numPr>
              <w:overflowPunct w:val="0"/>
              <w:autoSpaceDE w:val="0"/>
              <w:autoSpaceDN w:val="0"/>
              <w:adjustRightInd w:val="0"/>
              <w:spacing w:before="120" w:after="120" w:line="271" w:lineRule="auto"/>
              <w:ind w:hanging="357"/>
              <w:contextualSpacing/>
              <w:jc w:val="both"/>
              <w:textAlignment w:val="baseline"/>
              <w:rPr>
                <w:rFonts w:ascii="Segoe UI" w:hAnsi="Segoe UI" w:cs="Segoe UI"/>
              </w:rPr>
            </w:pPr>
            <w:r w:rsidRPr="004922E7">
              <w:rPr>
                <w:rFonts w:ascii="Segoe UI" w:hAnsi="Segoe UI" w:cs="Segoe UI"/>
              </w:rPr>
              <w:t>Support and assess carer to have their needs met and link with existing services.</w:t>
            </w:r>
          </w:p>
          <w:p w14:paraId="34F3746B" w14:textId="77777777" w:rsidR="008E590E" w:rsidRPr="004922E7" w:rsidRDefault="008E590E" w:rsidP="008E590E">
            <w:pPr>
              <w:numPr>
                <w:ilvl w:val="0"/>
                <w:numId w:val="17"/>
              </w:numPr>
              <w:overflowPunct w:val="0"/>
              <w:autoSpaceDE w:val="0"/>
              <w:autoSpaceDN w:val="0"/>
              <w:adjustRightInd w:val="0"/>
              <w:spacing w:before="120" w:after="120" w:line="271" w:lineRule="auto"/>
              <w:ind w:hanging="357"/>
              <w:contextualSpacing/>
              <w:jc w:val="both"/>
              <w:textAlignment w:val="baseline"/>
              <w:rPr>
                <w:rFonts w:ascii="Segoe UI" w:hAnsi="Segoe UI" w:cs="Segoe UI"/>
              </w:rPr>
            </w:pPr>
            <w:r w:rsidRPr="004922E7">
              <w:rPr>
                <w:rFonts w:ascii="Segoe UI" w:hAnsi="Segoe UI" w:cs="Segoe UI"/>
              </w:rPr>
              <w:t>Provide one-to-one support to carers in crisis.</w:t>
            </w:r>
          </w:p>
          <w:p w14:paraId="32C72011" w14:textId="77777777" w:rsidR="008E590E" w:rsidRPr="004922E7" w:rsidRDefault="008E590E" w:rsidP="008E590E">
            <w:pPr>
              <w:numPr>
                <w:ilvl w:val="0"/>
                <w:numId w:val="17"/>
              </w:numPr>
              <w:overflowPunct w:val="0"/>
              <w:autoSpaceDE w:val="0"/>
              <w:autoSpaceDN w:val="0"/>
              <w:adjustRightInd w:val="0"/>
              <w:spacing w:before="120" w:after="120" w:line="271" w:lineRule="auto"/>
              <w:ind w:hanging="357"/>
              <w:contextualSpacing/>
              <w:jc w:val="both"/>
              <w:rPr>
                <w:rFonts w:ascii="Segoe UI" w:hAnsi="Segoe UI" w:cs="Segoe UI"/>
              </w:rPr>
            </w:pPr>
            <w:r w:rsidRPr="004922E7">
              <w:rPr>
                <w:rFonts w:ascii="Segoe UI" w:hAnsi="Segoe UI" w:cs="Segoe UI"/>
              </w:rPr>
              <w:t>Provide transport for carers to support groups and to planned activities.</w:t>
            </w:r>
          </w:p>
          <w:p w14:paraId="1C260BB6" w14:textId="77777777" w:rsidR="008E590E" w:rsidRPr="004922E7" w:rsidRDefault="008E590E" w:rsidP="008E590E">
            <w:pPr>
              <w:numPr>
                <w:ilvl w:val="0"/>
                <w:numId w:val="17"/>
              </w:numPr>
              <w:overflowPunct w:val="0"/>
              <w:autoSpaceDE w:val="0"/>
              <w:autoSpaceDN w:val="0"/>
              <w:adjustRightInd w:val="0"/>
              <w:spacing w:before="120" w:after="120" w:line="271" w:lineRule="auto"/>
              <w:ind w:hanging="357"/>
              <w:contextualSpacing/>
              <w:jc w:val="both"/>
              <w:textAlignment w:val="baseline"/>
              <w:rPr>
                <w:rFonts w:ascii="Segoe UI" w:hAnsi="Segoe UI" w:cs="Segoe UI"/>
              </w:rPr>
            </w:pPr>
            <w:r w:rsidRPr="004922E7">
              <w:rPr>
                <w:rFonts w:ascii="Segoe UI" w:hAnsi="Segoe UI" w:cs="Segoe UI"/>
              </w:rPr>
              <w:t>Plan and attend Carer events and retreats.</w:t>
            </w:r>
          </w:p>
          <w:p w14:paraId="7A9C0F4B" w14:textId="47B5BCCF" w:rsidR="008E590E" w:rsidRPr="004922E7" w:rsidRDefault="008E590E" w:rsidP="008E590E">
            <w:pPr>
              <w:numPr>
                <w:ilvl w:val="0"/>
                <w:numId w:val="17"/>
              </w:numPr>
              <w:tabs>
                <w:tab w:val="left" w:pos="360"/>
              </w:tabs>
              <w:overflowPunct w:val="0"/>
              <w:autoSpaceDE w:val="0"/>
              <w:autoSpaceDN w:val="0"/>
              <w:adjustRightInd w:val="0"/>
              <w:spacing w:before="120" w:after="120" w:line="271" w:lineRule="auto"/>
              <w:ind w:hanging="357"/>
              <w:contextualSpacing/>
              <w:jc w:val="both"/>
              <w:textAlignment w:val="baseline"/>
              <w:rPr>
                <w:rFonts w:ascii="Segoe UI" w:hAnsi="Segoe UI" w:cs="Segoe UI"/>
              </w:rPr>
            </w:pPr>
            <w:r w:rsidRPr="004922E7">
              <w:rPr>
                <w:rFonts w:ascii="Segoe UI" w:hAnsi="Segoe UI" w:cs="Segoe UI"/>
              </w:rPr>
              <w:t xml:space="preserve">Facilitate group activities, which may </w:t>
            </w:r>
            <w:r w:rsidR="008E18E3" w:rsidRPr="004922E7">
              <w:rPr>
                <w:rFonts w:ascii="Segoe UI" w:hAnsi="Segoe UI" w:cs="Segoe UI"/>
              </w:rPr>
              <w:t>include</w:t>
            </w:r>
            <w:r w:rsidRPr="004922E7">
              <w:rPr>
                <w:rFonts w:ascii="Segoe UI" w:hAnsi="Segoe UI" w:cs="Segoe UI"/>
              </w:rPr>
              <w:t xml:space="preserve"> </w:t>
            </w:r>
            <w:r w:rsidR="00B17552" w:rsidRPr="004922E7">
              <w:rPr>
                <w:rFonts w:ascii="Segoe UI" w:hAnsi="Segoe UI" w:cs="Segoe UI"/>
              </w:rPr>
              <w:t xml:space="preserve">carer support groups, </w:t>
            </w:r>
            <w:r w:rsidRPr="004922E7">
              <w:rPr>
                <w:rFonts w:ascii="Segoe UI" w:hAnsi="Segoe UI" w:cs="Segoe UI"/>
              </w:rPr>
              <w:t>courses, information sessions, etc. as requested. Assist others in this area, as required.</w:t>
            </w:r>
          </w:p>
          <w:p w14:paraId="5003A9B4" w14:textId="565C9134" w:rsidR="008E590E" w:rsidRPr="004922E7" w:rsidRDefault="008E590E" w:rsidP="008E590E">
            <w:pPr>
              <w:numPr>
                <w:ilvl w:val="0"/>
                <w:numId w:val="17"/>
              </w:numPr>
              <w:overflowPunct w:val="0"/>
              <w:autoSpaceDE w:val="0"/>
              <w:autoSpaceDN w:val="0"/>
              <w:adjustRightInd w:val="0"/>
              <w:spacing w:before="120" w:after="120" w:line="271" w:lineRule="auto"/>
              <w:ind w:hanging="357"/>
              <w:contextualSpacing/>
              <w:jc w:val="both"/>
              <w:textAlignment w:val="baseline"/>
              <w:rPr>
                <w:rFonts w:ascii="Segoe UI" w:hAnsi="Segoe UI" w:cs="Segoe UI"/>
              </w:rPr>
            </w:pPr>
            <w:r w:rsidRPr="004922E7">
              <w:rPr>
                <w:rFonts w:ascii="Segoe UI" w:hAnsi="Segoe UI" w:cs="Segoe UI"/>
              </w:rPr>
              <w:t>Advocate on behalf of the target group or individual.</w:t>
            </w:r>
          </w:p>
          <w:p w14:paraId="58B24DF9" w14:textId="6EF52CBD" w:rsidR="008E590E" w:rsidRPr="004922E7" w:rsidRDefault="008E590E" w:rsidP="008E590E">
            <w:pPr>
              <w:numPr>
                <w:ilvl w:val="0"/>
                <w:numId w:val="17"/>
              </w:numPr>
              <w:tabs>
                <w:tab w:val="left" w:pos="360"/>
              </w:tabs>
              <w:overflowPunct w:val="0"/>
              <w:autoSpaceDE w:val="0"/>
              <w:autoSpaceDN w:val="0"/>
              <w:adjustRightInd w:val="0"/>
              <w:spacing w:before="120" w:after="120" w:line="271" w:lineRule="auto"/>
              <w:ind w:hanging="357"/>
              <w:contextualSpacing/>
              <w:jc w:val="both"/>
              <w:textAlignment w:val="baseline"/>
              <w:rPr>
                <w:rFonts w:ascii="Segoe UI" w:hAnsi="Segoe UI" w:cs="Segoe UI"/>
              </w:rPr>
            </w:pPr>
            <w:r w:rsidRPr="004922E7">
              <w:rPr>
                <w:rFonts w:ascii="Segoe UI" w:hAnsi="Segoe UI" w:cs="Segoe UI"/>
              </w:rPr>
              <w:t>Assist the Carer Support Coordinator with programming, setting priorities and reviewing work practices.</w:t>
            </w:r>
          </w:p>
          <w:p w14:paraId="4B662A90" w14:textId="77777777" w:rsidR="008E590E" w:rsidRPr="004922E7" w:rsidRDefault="008E590E" w:rsidP="008E590E">
            <w:pPr>
              <w:numPr>
                <w:ilvl w:val="0"/>
                <w:numId w:val="17"/>
              </w:numPr>
              <w:overflowPunct w:val="0"/>
              <w:autoSpaceDE w:val="0"/>
              <w:autoSpaceDN w:val="0"/>
              <w:adjustRightInd w:val="0"/>
              <w:spacing w:before="120" w:after="120" w:line="271" w:lineRule="auto"/>
              <w:ind w:hanging="357"/>
              <w:contextualSpacing/>
              <w:jc w:val="both"/>
              <w:textAlignment w:val="baseline"/>
              <w:rPr>
                <w:rFonts w:ascii="Segoe UI" w:hAnsi="Segoe UI" w:cs="Segoe UI"/>
              </w:rPr>
            </w:pPr>
            <w:r w:rsidRPr="004922E7">
              <w:rPr>
                <w:rFonts w:ascii="Segoe UI" w:hAnsi="Segoe UI" w:cs="Segoe UI"/>
              </w:rPr>
              <w:t>Keep appropriate, accurate and confidential notes, and ensure carer records are up to date.</w:t>
            </w:r>
          </w:p>
          <w:p w14:paraId="297BBFBD" w14:textId="515F6871" w:rsidR="008E590E" w:rsidRPr="004922E7" w:rsidRDefault="008E590E" w:rsidP="008E590E">
            <w:pPr>
              <w:numPr>
                <w:ilvl w:val="0"/>
                <w:numId w:val="17"/>
              </w:numPr>
              <w:overflowPunct w:val="0"/>
              <w:autoSpaceDE w:val="0"/>
              <w:autoSpaceDN w:val="0"/>
              <w:adjustRightInd w:val="0"/>
              <w:spacing w:before="120" w:after="120" w:line="271" w:lineRule="auto"/>
              <w:ind w:hanging="357"/>
              <w:contextualSpacing/>
              <w:jc w:val="both"/>
              <w:textAlignment w:val="baseline"/>
              <w:rPr>
                <w:rFonts w:ascii="Segoe UI" w:hAnsi="Segoe UI" w:cs="Segoe UI"/>
              </w:rPr>
            </w:pPr>
            <w:r w:rsidRPr="004922E7">
              <w:rPr>
                <w:rFonts w:ascii="Segoe UI" w:hAnsi="Segoe UI" w:cs="Segoe UI"/>
              </w:rPr>
              <w:t>Maintain accurate and timely data collection and collation regarding the service and its outcomes</w:t>
            </w:r>
            <w:r w:rsidR="00AD0D03">
              <w:rPr>
                <w:rFonts w:ascii="Segoe UI" w:hAnsi="Segoe UI" w:cs="Segoe UI"/>
              </w:rPr>
              <w:t>, apply</w:t>
            </w:r>
            <w:r w:rsidR="00406B20">
              <w:rPr>
                <w:rFonts w:ascii="Segoe UI" w:hAnsi="Segoe UI" w:cs="Segoe UI"/>
              </w:rPr>
              <w:t>ing the appropriate record management system, i.e. in-house Client Management System MAISY and DHS Community Connections Program Referral Management System R2D2</w:t>
            </w:r>
          </w:p>
          <w:p w14:paraId="049E319B" w14:textId="77777777" w:rsidR="008E590E" w:rsidRPr="004922E7" w:rsidRDefault="008E590E" w:rsidP="008E590E">
            <w:pPr>
              <w:numPr>
                <w:ilvl w:val="0"/>
                <w:numId w:val="17"/>
              </w:numPr>
              <w:tabs>
                <w:tab w:val="left" w:pos="360"/>
              </w:tabs>
              <w:overflowPunct w:val="0"/>
              <w:autoSpaceDE w:val="0"/>
              <w:autoSpaceDN w:val="0"/>
              <w:adjustRightInd w:val="0"/>
              <w:spacing w:before="120" w:after="120" w:line="271" w:lineRule="auto"/>
              <w:ind w:hanging="357"/>
              <w:contextualSpacing/>
              <w:jc w:val="both"/>
              <w:textAlignment w:val="baseline"/>
              <w:rPr>
                <w:rFonts w:ascii="Segoe UI" w:hAnsi="Segoe UI" w:cs="Segoe UI"/>
              </w:rPr>
            </w:pPr>
            <w:r w:rsidRPr="004922E7">
              <w:rPr>
                <w:rFonts w:ascii="Segoe UI" w:hAnsi="Segoe UI" w:cs="Segoe UI"/>
              </w:rPr>
              <w:t>Provide carers with information and resources that may meet their needs.</w:t>
            </w:r>
          </w:p>
          <w:p w14:paraId="43E1C92C" w14:textId="77777777" w:rsidR="008E590E" w:rsidRDefault="008E590E" w:rsidP="008E590E">
            <w:pPr>
              <w:numPr>
                <w:ilvl w:val="0"/>
                <w:numId w:val="17"/>
              </w:numPr>
              <w:tabs>
                <w:tab w:val="left" w:pos="360"/>
              </w:tabs>
              <w:overflowPunct w:val="0"/>
              <w:autoSpaceDE w:val="0"/>
              <w:autoSpaceDN w:val="0"/>
              <w:adjustRightInd w:val="0"/>
              <w:spacing w:before="120" w:after="120" w:line="271" w:lineRule="auto"/>
              <w:ind w:hanging="357"/>
              <w:contextualSpacing/>
              <w:jc w:val="both"/>
              <w:textAlignment w:val="baseline"/>
              <w:rPr>
                <w:rFonts w:ascii="Segoe UI" w:hAnsi="Segoe UI" w:cs="Segoe UI"/>
              </w:rPr>
            </w:pPr>
            <w:r w:rsidRPr="004922E7">
              <w:rPr>
                <w:rFonts w:ascii="Segoe UI" w:hAnsi="Segoe UI" w:cs="Segoe UI"/>
              </w:rPr>
              <w:t>Promote the Carer Support Model and Carers &amp; Disability Link as an industry leader in Carer Support.</w:t>
            </w:r>
          </w:p>
          <w:p w14:paraId="46BD04B3" w14:textId="4D2A8372" w:rsidR="008E590E" w:rsidRPr="004922E7" w:rsidRDefault="008E590E" w:rsidP="008E590E">
            <w:pPr>
              <w:numPr>
                <w:ilvl w:val="0"/>
                <w:numId w:val="17"/>
              </w:numPr>
              <w:overflowPunct w:val="0"/>
              <w:autoSpaceDE w:val="0"/>
              <w:autoSpaceDN w:val="0"/>
              <w:adjustRightInd w:val="0"/>
              <w:spacing w:before="120" w:after="120" w:line="271" w:lineRule="auto"/>
              <w:ind w:hanging="357"/>
              <w:contextualSpacing/>
              <w:textAlignment w:val="baseline"/>
              <w:rPr>
                <w:rFonts w:ascii="Segoe UI" w:hAnsi="Segoe UI" w:cs="Segoe UI"/>
              </w:rPr>
            </w:pPr>
            <w:r w:rsidRPr="00AD0D03">
              <w:rPr>
                <w:rFonts w:ascii="Segoe UI" w:hAnsi="Segoe UI" w:cs="Segoe UI"/>
              </w:rPr>
              <w:t>Promote the service and the client group in a way which enhances access by the community (i.e. speaking engagements, attendance at community events, etc.)</w:t>
            </w:r>
            <w:r w:rsidRPr="004922E7">
              <w:rPr>
                <w:rFonts w:ascii="Segoe UI" w:hAnsi="Segoe UI" w:cs="Segoe UI"/>
              </w:rPr>
              <w:t>Liaise closely with relevant mainstream providers, local communities and services to increase awareness and participation in their programs by carers and care recipients</w:t>
            </w:r>
            <w:r w:rsidR="00406B20">
              <w:rPr>
                <w:rFonts w:ascii="Segoe UI" w:hAnsi="Segoe UI" w:cs="Segoe UI"/>
              </w:rPr>
              <w:t>, including working with and referring to the Carer Gateway Provider (Carers SA) and the DHS Community Connections Program</w:t>
            </w:r>
          </w:p>
          <w:p w14:paraId="5C6A1075" w14:textId="77777777" w:rsidR="008E590E" w:rsidRPr="004922E7" w:rsidRDefault="008E590E" w:rsidP="008E590E">
            <w:pPr>
              <w:numPr>
                <w:ilvl w:val="0"/>
                <w:numId w:val="17"/>
              </w:numPr>
              <w:overflowPunct w:val="0"/>
              <w:autoSpaceDE w:val="0"/>
              <w:autoSpaceDN w:val="0"/>
              <w:adjustRightInd w:val="0"/>
              <w:spacing w:before="120" w:after="120" w:line="271" w:lineRule="auto"/>
              <w:ind w:hanging="357"/>
              <w:contextualSpacing/>
              <w:textAlignment w:val="baseline"/>
              <w:rPr>
                <w:rFonts w:ascii="Segoe UI" w:hAnsi="Segoe UI" w:cs="Segoe UI"/>
              </w:rPr>
            </w:pPr>
            <w:r w:rsidRPr="004922E7">
              <w:rPr>
                <w:rFonts w:ascii="Segoe UI" w:hAnsi="Segoe UI" w:cs="Segoe UI"/>
              </w:rPr>
              <w:t>Participate in local and regional networking forums as directed by your supervisor.</w:t>
            </w:r>
          </w:p>
          <w:p w14:paraId="6C0632A4" w14:textId="77777777" w:rsidR="008E590E" w:rsidRPr="004922E7" w:rsidRDefault="008E590E" w:rsidP="008E590E">
            <w:pPr>
              <w:numPr>
                <w:ilvl w:val="0"/>
                <w:numId w:val="17"/>
              </w:numPr>
              <w:overflowPunct w:val="0"/>
              <w:autoSpaceDE w:val="0"/>
              <w:autoSpaceDN w:val="0"/>
              <w:adjustRightInd w:val="0"/>
              <w:spacing w:before="120" w:after="120" w:line="271" w:lineRule="auto"/>
              <w:ind w:hanging="357"/>
              <w:contextualSpacing/>
              <w:jc w:val="both"/>
              <w:textAlignment w:val="baseline"/>
              <w:rPr>
                <w:rFonts w:ascii="Segoe UI" w:hAnsi="Segoe UI" w:cs="Segoe UI"/>
              </w:rPr>
            </w:pPr>
            <w:r w:rsidRPr="004922E7">
              <w:rPr>
                <w:rFonts w:ascii="Segoe UI" w:hAnsi="Segoe UI" w:cs="Segoe UI"/>
              </w:rPr>
              <w:t>Work with local contractors and volunteers to assist in the provision of a range of services.</w:t>
            </w:r>
          </w:p>
          <w:p w14:paraId="555C2E5C" w14:textId="1DD66474" w:rsidR="004B429B" w:rsidRPr="004922E7" w:rsidRDefault="008E590E" w:rsidP="005549EE">
            <w:pPr>
              <w:numPr>
                <w:ilvl w:val="0"/>
                <w:numId w:val="17"/>
              </w:numPr>
              <w:overflowPunct w:val="0"/>
              <w:autoSpaceDE w:val="0"/>
              <w:autoSpaceDN w:val="0"/>
              <w:adjustRightInd w:val="0"/>
              <w:spacing w:before="120" w:after="120" w:line="271" w:lineRule="auto"/>
              <w:ind w:hanging="357"/>
              <w:contextualSpacing/>
              <w:textAlignment w:val="baseline"/>
              <w:rPr>
                <w:rFonts w:ascii="Segoe UI" w:hAnsi="Segoe UI" w:cs="Segoe UI"/>
              </w:rPr>
            </w:pPr>
            <w:r w:rsidRPr="004922E7">
              <w:rPr>
                <w:rFonts w:ascii="Segoe UI" w:hAnsi="Segoe UI" w:cs="Segoe UI"/>
              </w:rPr>
              <w:t>Work as a member of the Carer Support Team.</w:t>
            </w:r>
          </w:p>
        </w:tc>
      </w:tr>
      <w:tr w:rsidR="004B429B" w:rsidRPr="004922E7" w14:paraId="36C81C9C" w14:textId="77777777" w:rsidTr="006C0ADB">
        <w:trPr>
          <w:trHeight w:val="3458"/>
        </w:trPr>
        <w:tc>
          <w:tcPr>
            <w:tcW w:w="311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5CC232" w14:textId="77777777" w:rsidR="004B429B" w:rsidRPr="004922E7" w:rsidRDefault="004B429B" w:rsidP="006C0ADB">
            <w:pPr>
              <w:spacing w:before="80" w:after="80" w:line="271" w:lineRule="auto"/>
              <w:rPr>
                <w:rFonts w:ascii="Segoe UI" w:hAnsi="Segoe UI" w:cs="Segoe UI"/>
                <w:b/>
                <w:bCs/>
              </w:rPr>
            </w:pPr>
            <w:r w:rsidRPr="004922E7">
              <w:rPr>
                <w:rFonts w:ascii="Segoe UI" w:hAnsi="Segoe UI" w:cs="Segoe UI"/>
                <w:b/>
                <w:bCs/>
              </w:rPr>
              <w:lastRenderedPageBreak/>
              <w:t>Organisational:</w:t>
            </w:r>
          </w:p>
        </w:tc>
        <w:tc>
          <w:tcPr>
            <w:tcW w:w="733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E92D5E6" w14:textId="77777777" w:rsidR="004B429B" w:rsidRPr="004922E7" w:rsidRDefault="004B429B" w:rsidP="00CE1D67">
            <w:pPr>
              <w:pStyle w:val="ListParagraph"/>
              <w:numPr>
                <w:ilvl w:val="0"/>
                <w:numId w:val="25"/>
              </w:numPr>
              <w:spacing w:before="80" w:after="80" w:line="271" w:lineRule="auto"/>
              <w:contextualSpacing w:val="0"/>
              <w:rPr>
                <w:rFonts w:ascii="Segoe UI" w:hAnsi="Segoe UI" w:cs="Segoe UI"/>
              </w:rPr>
            </w:pPr>
            <w:r w:rsidRPr="004922E7">
              <w:rPr>
                <w:rFonts w:ascii="Segoe UI" w:hAnsi="Segoe UI" w:cs="Segoe UI"/>
              </w:rPr>
              <w:t>Actively promote CADL values and policies in your daily work</w:t>
            </w:r>
            <w:r w:rsidR="007708FE" w:rsidRPr="004922E7">
              <w:rPr>
                <w:rFonts w:ascii="Segoe UI" w:hAnsi="Segoe UI" w:cs="Segoe UI"/>
              </w:rPr>
              <w:t>;</w:t>
            </w:r>
          </w:p>
          <w:p w14:paraId="1224BB50" w14:textId="77777777" w:rsidR="004B429B" w:rsidRPr="004922E7" w:rsidRDefault="004B429B" w:rsidP="00CE1D67">
            <w:pPr>
              <w:pStyle w:val="ListParagraph"/>
              <w:numPr>
                <w:ilvl w:val="0"/>
                <w:numId w:val="25"/>
              </w:numPr>
              <w:spacing w:before="80" w:after="80" w:line="271" w:lineRule="auto"/>
              <w:contextualSpacing w:val="0"/>
              <w:rPr>
                <w:rFonts w:ascii="Segoe UI" w:hAnsi="Segoe UI" w:cs="Segoe UI"/>
              </w:rPr>
            </w:pPr>
            <w:r w:rsidRPr="004922E7">
              <w:rPr>
                <w:rFonts w:ascii="Segoe UI" w:hAnsi="Segoe UI" w:cs="Segoe UI"/>
              </w:rPr>
              <w:t>Comply with all organisational and operational policies of CADL</w:t>
            </w:r>
            <w:r w:rsidR="007708FE" w:rsidRPr="004922E7">
              <w:rPr>
                <w:rFonts w:ascii="Segoe UI" w:hAnsi="Segoe UI" w:cs="Segoe UI"/>
              </w:rPr>
              <w:t>;</w:t>
            </w:r>
          </w:p>
          <w:p w14:paraId="2632AF20" w14:textId="77777777" w:rsidR="004B429B" w:rsidRPr="004922E7" w:rsidRDefault="004B429B" w:rsidP="00CE1D67">
            <w:pPr>
              <w:pStyle w:val="ListParagraph"/>
              <w:numPr>
                <w:ilvl w:val="0"/>
                <w:numId w:val="25"/>
              </w:numPr>
              <w:spacing w:before="80" w:after="80" w:line="271" w:lineRule="auto"/>
              <w:contextualSpacing w:val="0"/>
              <w:rPr>
                <w:rFonts w:ascii="Segoe UI" w:hAnsi="Segoe UI" w:cs="Segoe UI"/>
              </w:rPr>
            </w:pPr>
            <w:r w:rsidRPr="004922E7">
              <w:rPr>
                <w:rFonts w:ascii="Segoe UI" w:hAnsi="Segoe UI" w:cs="Segoe UI"/>
              </w:rPr>
              <w:t>If required, participate in staff and team meetings and staff training days</w:t>
            </w:r>
            <w:r w:rsidR="007708FE" w:rsidRPr="004922E7">
              <w:rPr>
                <w:rFonts w:ascii="Segoe UI" w:hAnsi="Segoe UI" w:cs="Segoe UI"/>
              </w:rPr>
              <w:t>;</w:t>
            </w:r>
          </w:p>
          <w:p w14:paraId="017527E9" w14:textId="77777777" w:rsidR="004B429B" w:rsidRPr="004922E7" w:rsidRDefault="004B429B" w:rsidP="00CE1D67">
            <w:pPr>
              <w:pStyle w:val="ListParagraph"/>
              <w:numPr>
                <w:ilvl w:val="0"/>
                <w:numId w:val="25"/>
              </w:numPr>
              <w:spacing w:before="80" w:after="80" w:line="271" w:lineRule="auto"/>
              <w:contextualSpacing w:val="0"/>
              <w:rPr>
                <w:rFonts w:ascii="Segoe UI" w:hAnsi="Segoe UI" w:cs="Segoe UI"/>
              </w:rPr>
            </w:pPr>
            <w:r w:rsidRPr="004922E7">
              <w:rPr>
                <w:rFonts w:ascii="Segoe UI" w:hAnsi="Segoe UI" w:cs="Segoe UI"/>
              </w:rPr>
              <w:t>Protect the right of all Carers, clients, staff and volunteers to privacy and confidentiality at all times</w:t>
            </w:r>
            <w:r w:rsidR="007708FE" w:rsidRPr="004922E7">
              <w:rPr>
                <w:rFonts w:ascii="Segoe UI" w:hAnsi="Segoe UI" w:cs="Segoe UI"/>
              </w:rPr>
              <w:t>;</w:t>
            </w:r>
          </w:p>
          <w:p w14:paraId="0688BB7D" w14:textId="77777777" w:rsidR="004B429B" w:rsidRPr="004922E7" w:rsidRDefault="004B429B" w:rsidP="00CE1D67">
            <w:pPr>
              <w:pStyle w:val="ListParagraph"/>
              <w:numPr>
                <w:ilvl w:val="0"/>
                <w:numId w:val="25"/>
              </w:numPr>
              <w:spacing w:before="80" w:after="80" w:line="271" w:lineRule="auto"/>
              <w:contextualSpacing w:val="0"/>
              <w:rPr>
                <w:rFonts w:ascii="Segoe UI" w:hAnsi="Segoe UI" w:cs="Segoe UI"/>
              </w:rPr>
            </w:pPr>
            <w:r w:rsidRPr="004922E7">
              <w:rPr>
                <w:rFonts w:ascii="Segoe UI" w:hAnsi="Segoe UI" w:cs="Segoe UI"/>
              </w:rPr>
              <w:t xml:space="preserve">Whilst working as a member of the </w:t>
            </w:r>
            <w:r w:rsidR="007708FE" w:rsidRPr="004922E7">
              <w:rPr>
                <w:rFonts w:ascii="Segoe UI" w:hAnsi="Segoe UI" w:cs="Segoe UI"/>
              </w:rPr>
              <w:t>work t</w:t>
            </w:r>
            <w:r w:rsidRPr="004922E7">
              <w:rPr>
                <w:rFonts w:ascii="Segoe UI" w:hAnsi="Segoe UI" w:cs="Segoe UI"/>
              </w:rPr>
              <w:t>eam, maintain and develop partnerships with key stakeholders.</w:t>
            </w:r>
          </w:p>
          <w:p w14:paraId="468D5379" w14:textId="77777777" w:rsidR="004B429B" w:rsidRPr="004922E7" w:rsidRDefault="004B429B" w:rsidP="00CE1D67">
            <w:pPr>
              <w:pStyle w:val="ListParagraph"/>
              <w:numPr>
                <w:ilvl w:val="0"/>
                <w:numId w:val="25"/>
              </w:numPr>
              <w:spacing w:before="80" w:after="80" w:line="271" w:lineRule="auto"/>
              <w:contextualSpacing w:val="0"/>
              <w:rPr>
                <w:rFonts w:ascii="Segoe UI" w:hAnsi="Segoe UI" w:cs="Segoe UI"/>
              </w:rPr>
            </w:pPr>
            <w:r w:rsidRPr="004922E7">
              <w:rPr>
                <w:rFonts w:ascii="Segoe UI" w:hAnsi="Segoe UI" w:cs="Segoe UI"/>
              </w:rPr>
              <w:t>Ensure structures and procedures adhere to the requirements of Equal Opportunity, Occupational Health and Safety and Workers Compensation legislation.</w:t>
            </w:r>
          </w:p>
        </w:tc>
      </w:tr>
    </w:tbl>
    <w:p w14:paraId="6B92ACEF" w14:textId="77777777" w:rsidR="004B429B" w:rsidRPr="004922E7" w:rsidRDefault="004B429B">
      <w:pPr>
        <w:rPr>
          <w:rFonts w:ascii="Segoe UI" w:hAnsi="Segoe UI" w:cs="Segoe U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922E7" w:rsidRPr="004922E7" w14:paraId="72B33D35" w14:textId="77777777" w:rsidTr="003D5A30">
        <w:trPr>
          <w:trHeight w:val="454"/>
        </w:trPr>
        <w:tc>
          <w:tcPr>
            <w:tcW w:w="10456" w:type="dxa"/>
            <w:tcBorders>
              <w:top w:val="single" w:sz="4" w:space="0" w:color="808080" w:themeColor="background1" w:themeShade="80"/>
              <w:bottom w:val="single" w:sz="4" w:space="0" w:color="808080" w:themeColor="background1" w:themeShade="80"/>
            </w:tcBorders>
            <w:shd w:val="clear" w:color="auto" w:fill="D0CECE" w:themeFill="background2" w:themeFillShade="E6"/>
            <w:vAlign w:val="center"/>
          </w:tcPr>
          <w:p w14:paraId="7F1F66AF" w14:textId="77777777" w:rsidR="004922E7" w:rsidRPr="004922E7" w:rsidRDefault="004922E7" w:rsidP="004922E7">
            <w:pPr>
              <w:spacing w:before="80" w:after="80" w:line="271" w:lineRule="auto"/>
              <w:rPr>
                <w:rFonts w:ascii="Segoe UI" w:hAnsi="Segoe UI" w:cs="Segoe UI"/>
                <w:b/>
                <w:bCs/>
              </w:rPr>
            </w:pPr>
            <w:r w:rsidRPr="004922E7">
              <w:rPr>
                <w:rFonts w:ascii="Segoe UI" w:hAnsi="Segoe UI" w:cs="Segoe UI"/>
                <w:b/>
                <w:bCs/>
              </w:rPr>
              <w:t>Approval</w:t>
            </w:r>
          </w:p>
        </w:tc>
      </w:tr>
    </w:tbl>
    <w:p w14:paraId="61402133" w14:textId="77777777" w:rsidR="004922E7" w:rsidRPr="004922E7" w:rsidRDefault="004922E7" w:rsidP="004922E7">
      <w:pPr>
        <w:rPr>
          <w:rFonts w:ascii="Segoe UI" w:eastAsia="Times New Roman" w:hAnsi="Segoe UI" w:cs="Segoe UI"/>
        </w:rPr>
      </w:pPr>
    </w:p>
    <w:tbl>
      <w:tblPr>
        <w:tblStyle w:val="TableGrid3"/>
        <w:tblW w:w="103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236"/>
        <w:gridCol w:w="3288"/>
        <w:gridCol w:w="236"/>
        <w:gridCol w:w="3288"/>
      </w:tblGrid>
      <w:tr w:rsidR="002D7C7E" w:rsidRPr="002D7C7E" w14:paraId="22721956" w14:textId="77777777" w:rsidTr="00F36CC4">
        <w:trPr>
          <w:trHeight w:val="454"/>
          <w:jc w:val="center"/>
        </w:trPr>
        <w:tc>
          <w:tcPr>
            <w:tcW w:w="10370" w:type="dxa"/>
            <w:gridSpan w:val="5"/>
            <w:vAlign w:val="center"/>
          </w:tcPr>
          <w:p w14:paraId="35413A9B" w14:textId="77777777" w:rsidR="002D7C7E" w:rsidRPr="002D7C7E" w:rsidRDefault="002D7C7E" w:rsidP="002D7C7E">
            <w:pPr>
              <w:spacing w:after="250" w:line="250" w:lineRule="atLeast"/>
              <w:rPr>
                <w:rFonts w:ascii="Segoe UI" w:hAnsi="Segoe UI" w:cs="Segoe UI"/>
                <w:lang w:val="en-NZ"/>
              </w:rPr>
            </w:pPr>
            <w:r w:rsidRPr="002D7C7E">
              <w:rPr>
                <w:rFonts w:ascii="Segoe UI" w:hAnsi="Segoe UI" w:cs="Segoe UI"/>
                <w:lang w:val="en-NZ"/>
              </w:rPr>
              <w:t>The details contained in this document are approved and an accurate statement of the responsibilities, competencies and other requirements of the job.</w:t>
            </w:r>
          </w:p>
        </w:tc>
      </w:tr>
      <w:tr w:rsidR="002D7C7E" w:rsidRPr="002D7C7E" w14:paraId="2AD9478C" w14:textId="77777777" w:rsidTr="00F36CC4">
        <w:trPr>
          <w:trHeight w:val="454"/>
          <w:jc w:val="center"/>
        </w:trPr>
        <w:tc>
          <w:tcPr>
            <w:tcW w:w="3322" w:type="dxa"/>
            <w:tcBorders>
              <w:bottom w:val="single" w:sz="4" w:space="0" w:color="808080" w:themeColor="background1" w:themeShade="80"/>
            </w:tcBorders>
            <w:vAlign w:val="center"/>
          </w:tcPr>
          <w:p w14:paraId="0E42C798" w14:textId="77777777" w:rsidR="002D7C7E" w:rsidRPr="002D7C7E" w:rsidRDefault="002D7C7E" w:rsidP="002D7C7E">
            <w:pPr>
              <w:spacing w:after="250" w:line="250" w:lineRule="atLeast"/>
              <w:rPr>
                <w:rFonts w:ascii="Segoe UI" w:hAnsi="Segoe UI" w:cs="Segoe UI"/>
                <w:lang w:val="en-NZ"/>
              </w:rPr>
            </w:pPr>
            <w:r w:rsidRPr="002D7C7E">
              <w:rPr>
                <w:rFonts w:ascii="Segoe UI" w:hAnsi="Segoe UI" w:cs="Segoe UI"/>
                <w:lang w:val="en-NZ"/>
              </w:rPr>
              <w:t>Vicki Williamson (CEO)</w:t>
            </w:r>
          </w:p>
        </w:tc>
        <w:tc>
          <w:tcPr>
            <w:tcW w:w="236" w:type="dxa"/>
            <w:vAlign w:val="center"/>
          </w:tcPr>
          <w:p w14:paraId="32EFD368" w14:textId="77777777" w:rsidR="002D7C7E" w:rsidRPr="002D7C7E" w:rsidRDefault="002D7C7E" w:rsidP="002D7C7E">
            <w:pPr>
              <w:spacing w:after="250" w:line="250" w:lineRule="atLeast"/>
              <w:rPr>
                <w:rFonts w:ascii="Segoe UI" w:hAnsi="Segoe UI" w:cs="Segoe UI"/>
                <w:lang w:val="en-NZ"/>
              </w:rPr>
            </w:pPr>
          </w:p>
        </w:tc>
        <w:tc>
          <w:tcPr>
            <w:tcW w:w="3288" w:type="dxa"/>
            <w:tcBorders>
              <w:bottom w:val="single" w:sz="4" w:space="0" w:color="808080" w:themeColor="background1" w:themeShade="80"/>
            </w:tcBorders>
            <w:vAlign w:val="center"/>
          </w:tcPr>
          <w:p w14:paraId="358E17AC" w14:textId="1FC5B988" w:rsidR="002D7C7E" w:rsidRPr="002D7C7E" w:rsidRDefault="002D7C7E" w:rsidP="002D7C7E">
            <w:pPr>
              <w:spacing w:after="250" w:line="250" w:lineRule="atLeast"/>
              <w:rPr>
                <w:rFonts w:ascii="Segoe UI" w:hAnsi="Segoe UI" w:cs="Segoe UI"/>
                <w:lang w:val="en-NZ"/>
              </w:rPr>
            </w:pPr>
            <w:r>
              <w:rPr>
                <w:rFonts w:ascii="Segoe UI" w:hAnsi="Segoe UI" w:cs="Segoe UI"/>
                <w:noProof/>
                <w:lang w:eastAsia="en-AU"/>
              </w:rPr>
              <w:drawing>
                <wp:inline distT="0" distB="0" distL="0" distR="0" wp14:anchorId="5FC575B3" wp14:editId="1332D297">
                  <wp:extent cx="9525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295275"/>
                          </a:xfrm>
                          <a:prstGeom prst="rect">
                            <a:avLst/>
                          </a:prstGeom>
                          <a:noFill/>
                          <a:ln>
                            <a:noFill/>
                          </a:ln>
                        </pic:spPr>
                      </pic:pic>
                    </a:graphicData>
                  </a:graphic>
                </wp:inline>
              </w:drawing>
            </w:r>
          </w:p>
        </w:tc>
        <w:tc>
          <w:tcPr>
            <w:tcW w:w="236" w:type="dxa"/>
            <w:vAlign w:val="center"/>
          </w:tcPr>
          <w:p w14:paraId="272EE1A0" w14:textId="77777777" w:rsidR="002D7C7E" w:rsidRPr="002D7C7E" w:rsidRDefault="002D7C7E" w:rsidP="002D7C7E">
            <w:pPr>
              <w:spacing w:after="250" w:line="250" w:lineRule="atLeast"/>
              <w:rPr>
                <w:rFonts w:ascii="Segoe UI" w:hAnsi="Segoe UI" w:cs="Segoe UI"/>
                <w:lang w:val="en-NZ"/>
              </w:rPr>
            </w:pPr>
          </w:p>
        </w:tc>
        <w:tc>
          <w:tcPr>
            <w:tcW w:w="3288" w:type="dxa"/>
            <w:tcBorders>
              <w:bottom w:val="single" w:sz="4" w:space="0" w:color="808080" w:themeColor="background1" w:themeShade="80"/>
            </w:tcBorders>
            <w:vAlign w:val="center"/>
          </w:tcPr>
          <w:p w14:paraId="4C927D2F" w14:textId="7301983C" w:rsidR="002D7C7E" w:rsidRPr="002D7C7E" w:rsidRDefault="00AD0D03" w:rsidP="002D7C7E">
            <w:pPr>
              <w:spacing w:after="250" w:line="250" w:lineRule="atLeast"/>
              <w:rPr>
                <w:rFonts w:ascii="Segoe UI" w:hAnsi="Segoe UI" w:cs="Segoe UI"/>
                <w:lang w:val="en-NZ"/>
              </w:rPr>
            </w:pPr>
            <w:r>
              <w:rPr>
                <w:rFonts w:ascii="Segoe UI" w:hAnsi="Segoe UI" w:cs="Segoe UI"/>
                <w:lang w:val="en-NZ"/>
              </w:rPr>
              <w:t xml:space="preserve">  30/08/21</w:t>
            </w:r>
          </w:p>
        </w:tc>
      </w:tr>
      <w:tr w:rsidR="002D7C7E" w:rsidRPr="002D7C7E" w14:paraId="6D4E60DB" w14:textId="77777777" w:rsidTr="00F36CC4">
        <w:trPr>
          <w:trHeight w:val="454"/>
          <w:jc w:val="center"/>
        </w:trPr>
        <w:tc>
          <w:tcPr>
            <w:tcW w:w="3322" w:type="dxa"/>
            <w:tcBorders>
              <w:top w:val="single" w:sz="4" w:space="0" w:color="808080" w:themeColor="background1" w:themeShade="80"/>
            </w:tcBorders>
            <w:vAlign w:val="center"/>
          </w:tcPr>
          <w:p w14:paraId="6C9A86AC" w14:textId="77777777" w:rsidR="002D7C7E" w:rsidRPr="002D7C7E" w:rsidRDefault="002D7C7E" w:rsidP="002D7C7E">
            <w:pPr>
              <w:spacing w:after="250" w:line="250" w:lineRule="atLeast"/>
              <w:rPr>
                <w:rFonts w:ascii="Segoe UI" w:hAnsi="Segoe UI" w:cs="Segoe UI"/>
                <w:b/>
                <w:bCs/>
                <w:lang w:val="en-NZ"/>
              </w:rPr>
            </w:pPr>
            <w:r w:rsidRPr="002D7C7E">
              <w:rPr>
                <w:rFonts w:ascii="Segoe UI" w:hAnsi="Segoe UI" w:cs="Segoe UI"/>
                <w:b/>
                <w:bCs/>
                <w:lang w:val="en-NZ"/>
              </w:rPr>
              <w:t>Name (Manager)</w:t>
            </w:r>
          </w:p>
        </w:tc>
        <w:tc>
          <w:tcPr>
            <w:tcW w:w="236" w:type="dxa"/>
            <w:vAlign w:val="center"/>
          </w:tcPr>
          <w:p w14:paraId="7F2D52E4" w14:textId="77777777" w:rsidR="002D7C7E" w:rsidRPr="002D7C7E" w:rsidRDefault="002D7C7E" w:rsidP="002D7C7E">
            <w:pPr>
              <w:spacing w:after="250" w:line="250" w:lineRule="atLeast"/>
              <w:rPr>
                <w:rFonts w:ascii="Segoe UI" w:hAnsi="Segoe UI" w:cs="Segoe UI"/>
                <w:b/>
                <w:bCs/>
                <w:lang w:val="en-NZ"/>
              </w:rPr>
            </w:pPr>
          </w:p>
        </w:tc>
        <w:tc>
          <w:tcPr>
            <w:tcW w:w="3288" w:type="dxa"/>
            <w:tcBorders>
              <w:top w:val="single" w:sz="4" w:space="0" w:color="808080" w:themeColor="background1" w:themeShade="80"/>
            </w:tcBorders>
            <w:vAlign w:val="center"/>
          </w:tcPr>
          <w:p w14:paraId="08D1EFF0" w14:textId="77777777" w:rsidR="002D7C7E" w:rsidRPr="002D7C7E" w:rsidRDefault="002D7C7E" w:rsidP="002D7C7E">
            <w:pPr>
              <w:spacing w:after="250" w:line="250" w:lineRule="atLeast"/>
              <w:rPr>
                <w:rFonts w:ascii="Segoe UI" w:hAnsi="Segoe UI" w:cs="Segoe UI"/>
                <w:b/>
                <w:bCs/>
                <w:lang w:val="en-NZ"/>
              </w:rPr>
            </w:pPr>
            <w:r w:rsidRPr="002D7C7E">
              <w:rPr>
                <w:rFonts w:ascii="Segoe UI" w:hAnsi="Segoe UI" w:cs="Segoe UI"/>
                <w:b/>
                <w:bCs/>
                <w:lang w:val="en-NZ"/>
              </w:rPr>
              <w:t>Signature</w:t>
            </w:r>
          </w:p>
        </w:tc>
        <w:tc>
          <w:tcPr>
            <w:tcW w:w="236" w:type="dxa"/>
            <w:vAlign w:val="center"/>
          </w:tcPr>
          <w:p w14:paraId="78EE8E72" w14:textId="77777777" w:rsidR="002D7C7E" w:rsidRPr="002D7C7E" w:rsidRDefault="002D7C7E" w:rsidP="002D7C7E">
            <w:pPr>
              <w:spacing w:after="250" w:line="250" w:lineRule="atLeast"/>
              <w:rPr>
                <w:rFonts w:ascii="Segoe UI" w:hAnsi="Segoe UI" w:cs="Segoe UI"/>
                <w:b/>
                <w:bCs/>
                <w:lang w:val="en-NZ"/>
              </w:rPr>
            </w:pPr>
          </w:p>
        </w:tc>
        <w:tc>
          <w:tcPr>
            <w:tcW w:w="3288" w:type="dxa"/>
            <w:tcBorders>
              <w:top w:val="single" w:sz="4" w:space="0" w:color="808080" w:themeColor="background1" w:themeShade="80"/>
            </w:tcBorders>
            <w:vAlign w:val="center"/>
          </w:tcPr>
          <w:p w14:paraId="72DB9775" w14:textId="77777777" w:rsidR="002D7C7E" w:rsidRPr="002D7C7E" w:rsidRDefault="002D7C7E" w:rsidP="002D7C7E">
            <w:pPr>
              <w:spacing w:after="250" w:line="250" w:lineRule="atLeast"/>
              <w:rPr>
                <w:rFonts w:ascii="Segoe UI" w:hAnsi="Segoe UI" w:cs="Segoe UI"/>
                <w:b/>
                <w:bCs/>
                <w:lang w:val="en-NZ"/>
              </w:rPr>
            </w:pPr>
            <w:r w:rsidRPr="002D7C7E">
              <w:rPr>
                <w:rFonts w:ascii="Segoe UI" w:hAnsi="Segoe UI" w:cs="Segoe UI"/>
                <w:b/>
                <w:bCs/>
                <w:lang w:val="en-NZ"/>
              </w:rPr>
              <w:t>Date:</w:t>
            </w:r>
          </w:p>
        </w:tc>
      </w:tr>
    </w:tbl>
    <w:p w14:paraId="72E6AD6A" w14:textId="77777777" w:rsidR="002D7C7E" w:rsidRPr="002D7C7E" w:rsidRDefault="002D7C7E" w:rsidP="002D7C7E">
      <w:pPr>
        <w:spacing w:after="250" w:line="250" w:lineRule="atLeast"/>
        <w:rPr>
          <w:rFonts w:ascii="Segoe UI" w:eastAsia="Times New Roman" w:hAnsi="Segoe UI" w:cs="Segoe UI"/>
          <w:sz w:val="19"/>
          <w:szCs w:val="19"/>
          <w:lang w:val="en-NZ"/>
        </w:rPr>
      </w:pPr>
    </w:p>
    <w:p w14:paraId="5EB826C2" w14:textId="77777777" w:rsidR="007708FE" w:rsidRPr="004922E7" w:rsidRDefault="007708FE">
      <w:pPr>
        <w:rPr>
          <w:rFonts w:ascii="Segoe UI" w:hAnsi="Segoe UI" w:cs="Segoe UI"/>
        </w:rPr>
      </w:pPr>
    </w:p>
    <w:sectPr w:rsidR="007708FE" w:rsidRPr="004922E7" w:rsidSect="006C0ADB">
      <w:headerReference w:type="default" r:id="rId13"/>
      <w:footerReference w:type="default" r:id="rId14"/>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086B9" w14:textId="77777777" w:rsidR="005B1E76" w:rsidRDefault="005B1E76" w:rsidP="009344BB">
      <w:pPr>
        <w:spacing w:after="0" w:line="240" w:lineRule="auto"/>
      </w:pPr>
      <w:r>
        <w:separator/>
      </w:r>
    </w:p>
  </w:endnote>
  <w:endnote w:type="continuationSeparator" w:id="0">
    <w:p w14:paraId="47280C40" w14:textId="77777777" w:rsidR="005B1E76" w:rsidRDefault="005B1E76" w:rsidP="0093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75E15" w14:textId="16EC0E22" w:rsidR="006C0ADB" w:rsidRPr="006C0ADB" w:rsidRDefault="006C0ADB" w:rsidP="006C0ADB">
    <w:pPr>
      <w:pStyle w:val="Footer"/>
      <w:jc w:val="center"/>
      <w:rPr>
        <w:sz w:val="14"/>
        <w:szCs w:val="14"/>
        <w:lang w:val="en-US"/>
      </w:rPr>
    </w:pPr>
    <w:r w:rsidRPr="006C0ADB">
      <w:rPr>
        <w:sz w:val="14"/>
        <w:szCs w:val="14"/>
        <w:lang w:val="en-US"/>
      </w:rPr>
      <w:t xml:space="preserve">Carers and Disability Link – Position Description </w:t>
    </w:r>
    <w:r w:rsidR="005549EE">
      <w:rPr>
        <w:sz w:val="14"/>
        <w:szCs w:val="14"/>
        <w:lang w:val="en-US"/>
      </w:rPr>
      <w:t>Carer Support Worker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24067" w14:textId="77777777" w:rsidR="005B1E76" w:rsidRDefault="005B1E76" w:rsidP="009344BB">
      <w:pPr>
        <w:spacing w:after="0" w:line="240" w:lineRule="auto"/>
      </w:pPr>
      <w:r>
        <w:separator/>
      </w:r>
    </w:p>
  </w:footnote>
  <w:footnote w:type="continuationSeparator" w:id="0">
    <w:p w14:paraId="1676C41C" w14:textId="77777777" w:rsidR="005B1E76" w:rsidRDefault="005B1E76" w:rsidP="00934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02CD" w14:textId="0762C041" w:rsidR="009344BB" w:rsidRPr="004922E7" w:rsidRDefault="009344BB" w:rsidP="009344BB">
    <w:pPr>
      <w:pStyle w:val="Header"/>
      <w:jc w:val="right"/>
      <w:rPr>
        <w:rFonts w:ascii="Segoe UI" w:hAnsi="Segoe UI" w:cs="Segoe UI"/>
        <w:b/>
        <w:bCs/>
        <w:sz w:val="44"/>
        <w:szCs w:val="44"/>
      </w:rPr>
    </w:pPr>
    <w:r w:rsidRPr="004922E7">
      <w:rPr>
        <w:rFonts w:ascii="Segoe UI" w:hAnsi="Segoe UI" w:cs="Segoe UI"/>
        <w:b/>
        <w:bCs/>
        <w:noProof/>
        <w:color w:val="767171" w:themeColor="background2" w:themeShade="80"/>
        <w:sz w:val="44"/>
        <w:szCs w:val="44"/>
        <w:lang w:eastAsia="en-AU"/>
      </w:rPr>
      <w:drawing>
        <wp:anchor distT="0" distB="0" distL="114300" distR="114300" simplePos="0" relativeHeight="251657216" behindDoc="0" locked="0" layoutInCell="1" allowOverlap="1" wp14:anchorId="066423C9" wp14:editId="4ABD83F3">
          <wp:simplePos x="0" y="0"/>
          <wp:positionH relativeFrom="margin">
            <wp:align>left</wp:align>
          </wp:positionH>
          <wp:positionV relativeFrom="paragraph">
            <wp:posOffset>-206375</wp:posOffset>
          </wp:positionV>
          <wp:extent cx="2174875" cy="523875"/>
          <wp:effectExtent l="0" t="0" r="0" b="9525"/>
          <wp:wrapThrough wrapText="bothSides">
            <wp:wrapPolygon edited="0">
              <wp:start x="0" y="0"/>
              <wp:lineTo x="0" y="21207"/>
              <wp:lineTo x="21379" y="21207"/>
              <wp:lineTo x="21379" y="0"/>
              <wp:lineTo x="0" y="0"/>
            </wp:wrapPolygon>
          </wp:wrapThrough>
          <wp:docPr id="2" name="Picture 2" descr="Carers  Dis abilit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rs  Dis ability Lin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4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22E7">
      <w:rPr>
        <w:rFonts w:ascii="Segoe UI" w:hAnsi="Segoe UI" w:cs="Segoe UI"/>
        <w:b/>
        <w:bCs/>
        <w:color w:val="767171" w:themeColor="background2" w:themeShade="80"/>
        <w:sz w:val="44"/>
        <w:szCs w:val="44"/>
      </w:rPr>
      <w:t>Position Description</w:t>
    </w:r>
  </w:p>
  <w:p w14:paraId="37DE4844" w14:textId="77777777" w:rsidR="009344BB" w:rsidRPr="009344BB" w:rsidRDefault="009344BB" w:rsidP="009344BB">
    <w:pPr>
      <w:pStyle w:val="Header"/>
      <w:pBdr>
        <w:bottom w:val="single" w:sz="4" w:space="1" w:color="auto"/>
      </w:pBdr>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7F0"/>
    <w:multiLevelType w:val="hybridMultilevel"/>
    <w:tmpl w:val="75B63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A47766"/>
    <w:multiLevelType w:val="hybridMultilevel"/>
    <w:tmpl w:val="CF3CD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01B138E"/>
    <w:multiLevelType w:val="hybridMultilevel"/>
    <w:tmpl w:val="E6BAF60C"/>
    <w:lvl w:ilvl="0" w:tplc="604CA09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117016A4"/>
    <w:multiLevelType w:val="hybridMultilevel"/>
    <w:tmpl w:val="934433C2"/>
    <w:lvl w:ilvl="0" w:tplc="604CA09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161273BD"/>
    <w:multiLevelType w:val="hybridMultilevel"/>
    <w:tmpl w:val="D68AE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8AB01CC"/>
    <w:multiLevelType w:val="hybridMultilevel"/>
    <w:tmpl w:val="1B0ABDBC"/>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3DF54D9"/>
    <w:multiLevelType w:val="hybridMultilevel"/>
    <w:tmpl w:val="94B21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C22039"/>
    <w:multiLevelType w:val="hybridMultilevel"/>
    <w:tmpl w:val="C4C43B40"/>
    <w:lvl w:ilvl="0" w:tplc="604CA0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A1B7834"/>
    <w:multiLevelType w:val="multilevel"/>
    <w:tmpl w:val="A94C73A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F7437D6"/>
    <w:multiLevelType w:val="hybridMultilevel"/>
    <w:tmpl w:val="74BEF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5DB63F0"/>
    <w:multiLevelType w:val="hybridMultilevel"/>
    <w:tmpl w:val="81D65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A02108"/>
    <w:multiLevelType w:val="hybridMultilevel"/>
    <w:tmpl w:val="BA8E8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E9086D"/>
    <w:multiLevelType w:val="hybridMultilevel"/>
    <w:tmpl w:val="DE9CB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152F1D"/>
    <w:multiLevelType w:val="hybridMultilevel"/>
    <w:tmpl w:val="49DE25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8535040"/>
    <w:multiLevelType w:val="hybridMultilevel"/>
    <w:tmpl w:val="FBAA7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31BFB"/>
    <w:multiLevelType w:val="hybridMultilevel"/>
    <w:tmpl w:val="61D47BF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6">
    <w:nsid w:val="49A2190F"/>
    <w:multiLevelType w:val="hybridMultilevel"/>
    <w:tmpl w:val="F2068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272DED"/>
    <w:multiLevelType w:val="hybridMultilevel"/>
    <w:tmpl w:val="54BC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6970B4"/>
    <w:multiLevelType w:val="hybridMultilevel"/>
    <w:tmpl w:val="0AA8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9B7958"/>
    <w:multiLevelType w:val="hybridMultilevel"/>
    <w:tmpl w:val="F6DCF396"/>
    <w:lvl w:ilvl="0" w:tplc="604CA0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D1548F2"/>
    <w:multiLevelType w:val="hybridMultilevel"/>
    <w:tmpl w:val="5580A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nsid w:val="64F44314"/>
    <w:multiLevelType w:val="hybridMultilevel"/>
    <w:tmpl w:val="4DAE8A00"/>
    <w:lvl w:ilvl="0" w:tplc="604CA0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5966A80"/>
    <w:multiLevelType w:val="hybridMultilevel"/>
    <w:tmpl w:val="3FC4CE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59966B7"/>
    <w:multiLevelType w:val="hybridMultilevel"/>
    <w:tmpl w:val="7FECF956"/>
    <w:lvl w:ilvl="0" w:tplc="604CA0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91B4448"/>
    <w:multiLevelType w:val="hybridMultilevel"/>
    <w:tmpl w:val="8F567986"/>
    <w:lvl w:ilvl="0" w:tplc="604CA0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20"/>
  </w:num>
  <w:num w:numId="4">
    <w:abstractNumId w:val="3"/>
  </w:num>
  <w:num w:numId="5">
    <w:abstractNumId w:val="22"/>
  </w:num>
  <w:num w:numId="6">
    <w:abstractNumId w:val="11"/>
  </w:num>
  <w:num w:numId="7">
    <w:abstractNumId w:val="12"/>
  </w:num>
  <w:num w:numId="8">
    <w:abstractNumId w:val="10"/>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5"/>
  </w:num>
  <w:num w:numId="14">
    <w:abstractNumId w:val="18"/>
  </w:num>
  <w:num w:numId="15">
    <w:abstractNumId w:val="6"/>
  </w:num>
  <w:num w:numId="16">
    <w:abstractNumId w:val="16"/>
  </w:num>
  <w:num w:numId="17">
    <w:abstractNumId w:val="23"/>
  </w:num>
  <w:num w:numId="18">
    <w:abstractNumId w:val="1"/>
  </w:num>
  <w:num w:numId="19">
    <w:abstractNumId w:val="9"/>
  </w:num>
  <w:num w:numId="20">
    <w:abstractNumId w:val="7"/>
  </w:num>
  <w:num w:numId="21">
    <w:abstractNumId w:val="19"/>
  </w:num>
  <w:num w:numId="22">
    <w:abstractNumId w:val="14"/>
  </w:num>
  <w:num w:numId="23">
    <w:abstractNumId w:val="17"/>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BB"/>
    <w:rsid w:val="000114AD"/>
    <w:rsid w:val="000D4BE3"/>
    <w:rsid w:val="00241DDD"/>
    <w:rsid w:val="002A5B94"/>
    <w:rsid w:val="002B2F09"/>
    <w:rsid w:val="002C589B"/>
    <w:rsid w:val="002D3757"/>
    <w:rsid w:val="002D7C7E"/>
    <w:rsid w:val="00303666"/>
    <w:rsid w:val="003339DD"/>
    <w:rsid w:val="003A5BF6"/>
    <w:rsid w:val="00406B20"/>
    <w:rsid w:val="0041680D"/>
    <w:rsid w:val="00467061"/>
    <w:rsid w:val="0047012E"/>
    <w:rsid w:val="004922E7"/>
    <w:rsid w:val="004B429B"/>
    <w:rsid w:val="004C7EE8"/>
    <w:rsid w:val="004F4BF1"/>
    <w:rsid w:val="005549EE"/>
    <w:rsid w:val="0057267F"/>
    <w:rsid w:val="005B1E76"/>
    <w:rsid w:val="005D14A3"/>
    <w:rsid w:val="005E1E71"/>
    <w:rsid w:val="00615025"/>
    <w:rsid w:val="0062669B"/>
    <w:rsid w:val="00643584"/>
    <w:rsid w:val="00667675"/>
    <w:rsid w:val="006C0ADB"/>
    <w:rsid w:val="006C7BB8"/>
    <w:rsid w:val="006D6CA1"/>
    <w:rsid w:val="00723BF3"/>
    <w:rsid w:val="00726D80"/>
    <w:rsid w:val="00737149"/>
    <w:rsid w:val="007430F4"/>
    <w:rsid w:val="007476A9"/>
    <w:rsid w:val="00763DA1"/>
    <w:rsid w:val="007667E9"/>
    <w:rsid w:val="007708FE"/>
    <w:rsid w:val="00816154"/>
    <w:rsid w:val="00821B8A"/>
    <w:rsid w:val="00832873"/>
    <w:rsid w:val="00876B81"/>
    <w:rsid w:val="008D0178"/>
    <w:rsid w:val="008E18E3"/>
    <w:rsid w:val="008E590E"/>
    <w:rsid w:val="009344BB"/>
    <w:rsid w:val="00946363"/>
    <w:rsid w:val="009A7C39"/>
    <w:rsid w:val="009C4763"/>
    <w:rsid w:val="00A13F53"/>
    <w:rsid w:val="00A9506A"/>
    <w:rsid w:val="00AA769B"/>
    <w:rsid w:val="00AB1F32"/>
    <w:rsid w:val="00AC3C9F"/>
    <w:rsid w:val="00AD0D03"/>
    <w:rsid w:val="00AE514E"/>
    <w:rsid w:val="00B17552"/>
    <w:rsid w:val="00C46C86"/>
    <w:rsid w:val="00CA5304"/>
    <w:rsid w:val="00CC31EA"/>
    <w:rsid w:val="00CC3CF1"/>
    <w:rsid w:val="00CE1D67"/>
    <w:rsid w:val="00CF1E6E"/>
    <w:rsid w:val="00D1103C"/>
    <w:rsid w:val="00D57690"/>
    <w:rsid w:val="00D64D48"/>
    <w:rsid w:val="00D962CC"/>
    <w:rsid w:val="00DC5E09"/>
    <w:rsid w:val="00DF4BB9"/>
    <w:rsid w:val="00E018FB"/>
    <w:rsid w:val="00E042AA"/>
    <w:rsid w:val="00E36CDF"/>
    <w:rsid w:val="00E507B4"/>
    <w:rsid w:val="00EA6BB7"/>
    <w:rsid w:val="00EB2A0D"/>
    <w:rsid w:val="00EC189E"/>
    <w:rsid w:val="00F71248"/>
    <w:rsid w:val="00FA132C"/>
    <w:rsid w:val="00FB3BD0"/>
    <w:rsid w:val="00FB5061"/>
    <w:rsid w:val="00FD7E02"/>
    <w:rsid w:val="00FF1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8E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4BB"/>
  </w:style>
  <w:style w:type="paragraph" w:styleId="Footer">
    <w:name w:val="footer"/>
    <w:basedOn w:val="Normal"/>
    <w:link w:val="FooterChar"/>
    <w:uiPriority w:val="99"/>
    <w:unhideWhenUsed/>
    <w:rsid w:val="00934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4BB"/>
  </w:style>
  <w:style w:type="table" w:styleId="TableGrid">
    <w:name w:val="Table Grid"/>
    <w:basedOn w:val="TableNormal"/>
    <w:uiPriority w:val="39"/>
    <w:rsid w:val="0093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6CDF"/>
    <w:pPr>
      <w:spacing w:after="0" w:line="240" w:lineRule="auto"/>
    </w:pPr>
    <w:rPr>
      <w:rFonts w:asciiTheme="minorHAnsi" w:hAnsiTheme="minorHAnsi"/>
      <w:lang w:val="en-US"/>
    </w:rPr>
  </w:style>
  <w:style w:type="paragraph" w:customStyle="1" w:styleId="msoorganizationname">
    <w:name w:val="msoorganizationname"/>
    <w:basedOn w:val="Normal"/>
    <w:rsid w:val="00FF17C8"/>
    <w:pPr>
      <w:spacing w:after="0" w:line="266" w:lineRule="auto"/>
    </w:pPr>
    <w:rPr>
      <w:rFonts w:ascii="Agency FB" w:hAnsi="Agency FB" w:cs="Times New Roman"/>
      <w:color w:val="000000"/>
      <w:sz w:val="24"/>
      <w:szCs w:val="24"/>
      <w:lang w:eastAsia="en-AU"/>
      <w14:ligatures w14:val="standard"/>
      <w14:cntxtAlts/>
    </w:rPr>
  </w:style>
  <w:style w:type="paragraph" w:styleId="ListParagraph">
    <w:name w:val="List Paragraph"/>
    <w:basedOn w:val="Normal"/>
    <w:uiPriority w:val="34"/>
    <w:qFormat/>
    <w:rsid w:val="004B429B"/>
    <w:pPr>
      <w:ind w:left="720"/>
      <w:contextualSpacing/>
    </w:pPr>
  </w:style>
  <w:style w:type="paragraph" w:styleId="BalloonText">
    <w:name w:val="Balloon Text"/>
    <w:basedOn w:val="Normal"/>
    <w:link w:val="BalloonTextChar"/>
    <w:uiPriority w:val="99"/>
    <w:semiHidden/>
    <w:unhideWhenUsed/>
    <w:rsid w:val="005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7F"/>
    <w:rPr>
      <w:rFonts w:ascii="Tahoma" w:hAnsi="Tahoma" w:cs="Tahoma"/>
      <w:sz w:val="16"/>
      <w:szCs w:val="16"/>
    </w:rPr>
  </w:style>
  <w:style w:type="table" w:customStyle="1" w:styleId="TableGrid1">
    <w:name w:val="Table Grid1"/>
    <w:basedOn w:val="TableNormal"/>
    <w:next w:val="TableGrid"/>
    <w:uiPriority w:val="39"/>
    <w:rsid w:val="004922E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5769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7C7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4BB"/>
  </w:style>
  <w:style w:type="paragraph" w:styleId="Footer">
    <w:name w:val="footer"/>
    <w:basedOn w:val="Normal"/>
    <w:link w:val="FooterChar"/>
    <w:uiPriority w:val="99"/>
    <w:unhideWhenUsed/>
    <w:rsid w:val="00934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4BB"/>
  </w:style>
  <w:style w:type="table" w:styleId="TableGrid">
    <w:name w:val="Table Grid"/>
    <w:basedOn w:val="TableNormal"/>
    <w:uiPriority w:val="39"/>
    <w:rsid w:val="0093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6CDF"/>
    <w:pPr>
      <w:spacing w:after="0" w:line="240" w:lineRule="auto"/>
    </w:pPr>
    <w:rPr>
      <w:rFonts w:asciiTheme="minorHAnsi" w:hAnsiTheme="minorHAnsi"/>
      <w:lang w:val="en-US"/>
    </w:rPr>
  </w:style>
  <w:style w:type="paragraph" w:customStyle="1" w:styleId="msoorganizationname">
    <w:name w:val="msoorganizationname"/>
    <w:basedOn w:val="Normal"/>
    <w:rsid w:val="00FF17C8"/>
    <w:pPr>
      <w:spacing w:after="0" w:line="266" w:lineRule="auto"/>
    </w:pPr>
    <w:rPr>
      <w:rFonts w:ascii="Agency FB" w:hAnsi="Agency FB" w:cs="Times New Roman"/>
      <w:color w:val="000000"/>
      <w:sz w:val="24"/>
      <w:szCs w:val="24"/>
      <w:lang w:eastAsia="en-AU"/>
      <w14:ligatures w14:val="standard"/>
      <w14:cntxtAlts/>
    </w:rPr>
  </w:style>
  <w:style w:type="paragraph" w:styleId="ListParagraph">
    <w:name w:val="List Paragraph"/>
    <w:basedOn w:val="Normal"/>
    <w:uiPriority w:val="34"/>
    <w:qFormat/>
    <w:rsid w:val="004B429B"/>
    <w:pPr>
      <w:ind w:left="720"/>
      <w:contextualSpacing/>
    </w:pPr>
  </w:style>
  <w:style w:type="paragraph" w:styleId="BalloonText">
    <w:name w:val="Balloon Text"/>
    <w:basedOn w:val="Normal"/>
    <w:link w:val="BalloonTextChar"/>
    <w:uiPriority w:val="99"/>
    <w:semiHidden/>
    <w:unhideWhenUsed/>
    <w:rsid w:val="005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7F"/>
    <w:rPr>
      <w:rFonts w:ascii="Tahoma" w:hAnsi="Tahoma" w:cs="Tahoma"/>
      <w:sz w:val="16"/>
      <w:szCs w:val="16"/>
    </w:rPr>
  </w:style>
  <w:style w:type="table" w:customStyle="1" w:styleId="TableGrid1">
    <w:name w:val="Table Grid1"/>
    <w:basedOn w:val="TableNormal"/>
    <w:next w:val="TableGrid"/>
    <w:uiPriority w:val="39"/>
    <w:rsid w:val="004922E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5769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7C7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0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75D2A87F39047B9EFE82F2313B144" ma:contentTypeVersion="13" ma:contentTypeDescription="Create a new document." ma:contentTypeScope="" ma:versionID="c2cba0cf451d46e730b5405baaa19013">
  <xsd:schema xmlns:xsd="http://www.w3.org/2001/XMLSchema" xmlns:xs="http://www.w3.org/2001/XMLSchema" xmlns:p="http://schemas.microsoft.com/office/2006/metadata/properties" xmlns:ns3="01ba6b87-0db6-4dfa-872f-57990d039965" xmlns:ns4="b5b35234-2db7-436c-98c2-17a08136bc84" targetNamespace="http://schemas.microsoft.com/office/2006/metadata/properties" ma:root="true" ma:fieldsID="d2a6b445eefed94abc04a7e60723b15c" ns3:_="" ns4:_="">
    <xsd:import namespace="01ba6b87-0db6-4dfa-872f-57990d039965"/>
    <xsd:import namespace="b5b35234-2db7-436c-98c2-17a08136bc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a6b87-0db6-4dfa-872f-57990d039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35234-2db7-436c-98c2-17a08136bc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E6A31-C915-4432-9A56-293C0DC4C596}">
  <ds:schemaRefs>
    <ds:schemaRef ds:uri="http://schemas.microsoft.com/sharepoint/v3/contenttype/forms"/>
  </ds:schemaRefs>
</ds:datastoreItem>
</file>

<file path=customXml/itemProps2.xml><?xml version="1.0" encoding="utf-8"?>
<ds:datastoreItem xmlns:ds="http://schemas.openxmlformats.org/officeDocument/2006/customXml" ds:itemID="{3B6E4456-B1FB-4CB4-84E4-06EADB3A1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a6b87-0db6-4dfa-872f-57990d039965"/>
    <ds:schemaRef ds:uri="b5b35234-2db7-436c-98c2-17a08136b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BDE3C-8463-49A1-83BF-BA2062766DD9}">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dcmitype/"/>
    <ds:schemaRef ds:uri="http://www.w3.org/XML/1998/namespace"/>
    <ds:schemaRef ds:uri="http://purl.org/dc/terms/"/>
    <ds:schemaRef ds:uri="b5b35234-2db7-436c-98c2-17a08136bc84"/>
    <ds:schemaRef ds:uri="01ba6b87-0db6-4dfa-872f-57990d039965"/>
  </ds:schemaRefs>
</ds:datastoreItem>
</file>

<file path=customXml/itemProps4.xml><?xml version="1.0" encoding="utf-8"?>
<ds:datastoreItem xmlns:ds="http://schemas.openxmlformats.org/officeDocument/2006/customXml" ds:itemID="{E211A562-15C1-4173-A486-6842B95E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Rogers</dc:creator>
  <cp:lastModifiedBy>Deanne Coon</cp:lastModifiedBy>
  <cp:revision>2</cp:revision>
  <cp:lastPrinted>2020-07-16T05:22:00Z</cp:lastPrinted>
  <dcterms:created xsi:type="dcterms:W3CDTF">2021-09-10T04:01:00Z</dcterms:created>
  <dcterms:modified xsi:type="dcterms:W3CDTF">2021-09-10T04:01:00Z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0x0101004AC75D2A87F39047B9EFE82F2313B144</vt:lpwstr>
  </property>
</Properties>
</file>